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D6" w:rsidRDefault="00FD79D6" w:rsidP="00FD79D6">
      <w:pPr>
        <w:pStyle w:val="Galvene"/>
        <w:tabs>
          <w:tab w:val="left" w:pos="3156"/>
        </w:tabs>
        <w:jc w:val="center"/>
      </w:pPr>
      <w:r>
        <w:rPr>
          <w:noProof/>
          <w:lang w:eastAsia="lv-LV"/>
        </w:rPr>
        <w:drawing>
          <wp:inline distT="0" distB="0" distL="0" distR="0">
            <wp:extent cx="457200" cy="552450"/>
            <wp:effectExtent l="0" t="0" r="0" b="0"/>
            <wp:docPr id="6" name="Picture 6"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p w:rsidR="00FD79D6" w:rsidRDefault="00FD79D6" w:rsidP="00FD79D6">
      <w:pPr>
        <w:pStyle w:val="Galvene"/>
        <w:tabs>
          <w:tab w:val="left" w:pos="3156"/>
        </w:tabs>
        <w:jc w:val="center"/>
        <w:rPr>
          <w:sz w:val="16"/>
          <w:szCs w:val="16"/>
        </w:rPr>
      </w:pPr>
    </w:p>
    <w:p w:rsidR="00FD79D6" w:rsidRPr="00F3238B" w:rsidRDefault="00FD79D6" w:rsidP="00FD79D6">
      <w:pPr>
        <w:pStyle w:val="Galvene"/>
        <w:tabs>
          <w:tab w:val="left" w:pos="3156"/>
        </w:tabs>
        <w:jc w:val="center"/>
        <w:rPr>
          <w:rFonts w:ascii="Times New Roman" w:hAnsi="Times New Roman"/>
          <w:lang w:val="en-GB"/>
        </w:rPr>
      </w:pPr>
      <w:smartTag w:uri="urn:schemas-microsoft-com:office:smarttags" w:element="place">
        <w:smartTag w:uri="urn:schemas-microsoft-com:office:smarttags" w:element="City">
          <w:r w:rsidRPr="00F3238B">
            <w:rPr>
              <w:rFonts w:ascii="Times New Roman" w:hAnsi="Times New Roman"/>
              <w:lang w:val="en-GB"/>
            </w:rPr>
            <w:t>DAUGAVPILS</w:t>
          </w:r>
        </w:smartTag>
      </w:smartTag>
      <w:r w:rsidRPr="00F3238B">
        <w:rPr>
          <w:rFonts w:ascii="Times New Roman" w:hAnsi="Times New Roman"/>
          <w:lang w:val="en-GB"/>
        </w:rPr>
        <w:t xml:space="preserve"> PILSĒTAS DOME</w:t>
      </w:r>
    </w:p>
    <w:p w:rsidR="00FD79D6" w:rsidRPr="00F3238B" w:rsidRDefault="00FD79D6" w:rsidP="00FD79D6">
      <w:pPr>
        <w:pStyle w:val="Galvene"/>
        <w:pBdr>
          <w:bottom w:val="single" w:sz="6" w:space="1" w:color="auto"/>
        </w:pBdr>
        <w:tabs>
          <w:tab w:val="left" w:pos="3156"/>
        </w:tabs>
        <w:jc w:val="center"/>
        <w:rPr>
          <w:rFonts w:ascii="Times New Roman" w:hAnsi="Times New Roman"/>
          <w:b/>
          <w:caps/>
          <w:sz w:val="32"/>
          <w:szCs w:val="32"/>
          <w:lang w:val="en-GB"/>
        </w:rPr>
      </w:pPr>
      <w:r w:rsidRPr="00F3238B">
        <w:rPr>
          <w:rFonts w:ascii="Times New Roman" w:hAnsi="Times New Roman"/>
          <w:b/>
          <w:caps/>
          <w:sz w:val="32"/>
          <w:szCs w:val="32"/>
          <w:lang w:val="en-GB"/>
        </w:rPr>
        <w:t>J. Raiņa Daugavpils 6.vidusskola</w:t>
      </w:r>
    </w:p>
    <w:p w:rsidR="00FD79D6" w:rsidRPr="00F3238B" w:rsidRDefault="00FD79D6" w:rsidP="00FD79D6">
      <w:pPr>
        <w:pStyle w:val="Galvene"/>
        <w:tabs>
          <w:tab w:val="left" w:pos="3156"/>
        </w:tabs>
        <w:jc w:val="center"/>
        <w:rPr>
          <w:rFonts w:ascii="Times New Roman" w:hAnsi="Times New Roman"/>
          <w:sz w:val="20"/>
          <w:szCs w:val="20"/>
          <w:lang w:val="sv-SE"/>
        </w:rPr>
      </w:pPr>
      <w:proofErr w:type="spellStart"/>
      <w:r w:rsidRPr="00F3238B">
        <w:rPr>
          <w:rFonts w:ascii="Times New Roman" w:hAnsi="Times New Roman"/>
          <w:sz w:val="20"/>
          <w:szCs w:val="20"/>
          <w:lang w:val="en-GB"/>
        </w:rPr>
        <w:t>Reģ</w:t>
      </w:r>
      <w:proofErr w:type="spellEnd"/>
      <w:r w:rsidRPr="00F3238B">
        <w:rPr>
          <w:rFonts w:ascii="Times New Roman" w:hAnsi="Times New Roman"/>
          <w:sz w:val="20"/>
          <w:szCs w:val="20"/>
          <w:lang w:val="en-GB"/>
        </w:rPr>
        <w:t xml:space="preserve">. Nr. 2713901222, </w:t>
      </w:r>
      <w:proofErr w:type="spellStart"/>
      <w:r w:rsidRPr="00F3238B">
        <w:rPr>
          <w:rFonts w:ascii="Times New Roman" w:hAnsi="Times New Roman"/>
          <w:sz w:val="20"/>
          <w:szCs w:val="20"/>
          <w:lang w:val="en-GB"/>
        </w:rPr>
        <w:t>Komunālā</w:t>
      </w:r>
      <w:proofErr w:type="spellEnd"/>
      <w:r w:rsidRPr="00F3238B">
        <w:rPr>
          <w:rFonts w:ascii="Times New Roman" w:hAnsi="Times New Roman"/>
          <w:sz w:val="20"/>
          <w:szCs w:val="20"/>
          <w:lang w:val="en-GB"/>
        </w:rPr>
        <w:t xml:space="preserve"> </w:t>
      </w:r>
      <w:proofErr w:type="spellStart"/>
      <w:r w:rsidRPr="00F3238B">
        <w:rPr>
          <w:rFonts w:ascii="Times New Roman" w:hAnsi="Times New Roman"/>
          <w:sz w:val="20"/>
          <w:szCs w:val="20"/>
          <w:lang w:val="en-GB"/>
        </w:rPr>
        <w:t>iela</w:t>
      </w:r>
      <w:proofErr w:type="spellEnd"/>
      <w:r w:rsidRPr="00F3238B">
        <w:rPr>
          <w:rFonts w:ascii="Times New Roman" w:hAnsi="Times New Roman"/>
          <w:sz w:val="20"/>
          <w:szCs w:val="20"/>
          <w:lang w:val="en-GB"/>
        </w:rPr>
        <w:t xml:space="preserve"> 2, </w:t>
      </w:r>
      <w:smartTag w:uri="urn:schemas-microsoft-com:office:smarttags" w:element="place">
        <w:smartTag w:uri="urn:schemas-microsoft-com:office:smarttags" w:element="City">
          <w:r w:rsidRPr="00F3238B">
            <w:rPr>
              <w:rFonts w:ascii="Times New Roman" w:hAnsi="Times New Roman"/>
              <w:sz w:val="20"/>
              <w:szCs w:val="20"/>
              <w:lang w:val="en-GB"/>
            </w:rPr>
            <w:t>Daugavpils</w:t>
          </w:r>
        </w:smartTag>
      </w:smartTag>
      <w:r w:rsidRPr="00F3238B">
        <w:rPr>
          <w:rFonts w:ascii="Times New Roman" w:hAnsi="Times New Roman"/>
          <w:sz w:val="20"/>
          <w:szCs w:val="20"/>
          <w:lang w:val="en-GB"/>
        </w:rPr>
        <w:t xml:space="preserve">, LV-5418, </w:t>
      </w:r>
      <w:proofErr w:type="spellStart"/>
      <w:r w:rsidRPr="00F3238B">
        <w:rPr>
          <w:rFonts w:ascii="Times New Roman" w:hAnsi="Times New Roman"/>
          <w:sz w:val="20"/>
          <w:szCs w:val="20"/>
          <w:lang w:val="en-GB"/>
        </w:rPr>
        <w:t>tālr</w:t>
      </w:r>
      <w:proofErr w:type="spellEnd"/>
      <w:r w:rsidRPr="00F3238B">
        <w:rPr>
          <w:rFonts w:ascii="Times New Roman" w:hAnsi="Times New Roman"/>
          <w:sz w:val="20"/>
          <w:szCs w:val="20"/>
          <w:lang w:val="en-GB"/>
        </w:rPr>
        <w:t xml:space="preserve">. </w:t>
      </w:r>
      <w:r w:rsidRPr="00F3238B">
        <w:rPr>
          <w:rFonts w:ascii="Times New Roman" w:hAnsi="Times New Roman"/>
          <w:sz w:val="20"/>
          <w:szCs w:val="20"/>
          <w:lang w:val="sv-SE"/>
        </w:rPr>
        <w:t>65425312, 65421176, tālr./fakss 65423323</w:t>
      </w:r>
    </w:p>
    <w:p w:rsidR="00FD79D6" w:rsidRPr="00F3238B" w:rsidRDefault="00FD79D6" w:rsidP="00FD79D6">
      <w:pPr>
        <w:pStyle w:val="Galvene"/>
        <w:tabs>
          <w:tab w:val="left" w:pos="3156"/>
        </w:tabs>
        <w:jc w:val="center"/>
        <w:rPr>
          <w:rFonts w:ascii="Times New Roman" w:hAnsi="Times New Roman"/>
          <w:sz w:val="20"/>
          <w:szCs w:val="20"/>
          <w:lang w:val="sv-SE"/>
        </w:rPr>
      </w:pPr>
      <w:r w:rsidRPr="00F3238B">
        <w:rPr>
          <w:rFonts w:ascii="Times New Roman" w:hAnsi="Times New Roman"/>
          <w:sz w:val="20"/>
          <w:szCs w:val="20"/>
          <w:lang w:val="sv-SE"/>
        </w:rPr>
        <w:t xml:space="preserve">e-pasts: </w:t>
      </w:r>
      <w:r w:rsidRPr="00F3238B">
        <w:rPr>
          <w:rFonts w:ascii="Times New Roman" w:hAnsi="Times New Roman"/>
          <w:color w:val="000000"/>
          <w:sz w:val="20"/>
          <w:szCs w:val="20"/>
          <w:lang w:val="sv-SE"/>
        </w:rPr>
        <w:t>daug6vsk@inbox.lv</w:t>
      </w:r>
      <w:r w:rsidRPr="00F3238B">
        <w:rPr>
          <w:rFonts w:ascii="Times New Roman" w:hAnsi="Times New Roman"/>
          <w:sz w:val="20"/>
          <w:szCs w:val="20"/>
          <w:lang w:val="sv-SE"/>
        </w:rPr>
        <w:t>, mājas lapa: www.rainisskola.lv</w:t>
      </w:r>
    </w:p>
    <w:p w:rsidR="00CF5CE5" w:rsidRDefault="00CF5CE5" w:rsidP="00505475">
      <w:pPr>
        <w:spacing w:after="0" w:line="240" w:lineRule="auto"/>
        <w:jc w:val="both"/>
        <w:rPr>
          <w:rFonts w:ascii="Times New Roman" w:hAnsi="Times New Roman"/>
          <w:sz w:val="24"/>
          <w:szCs w:val="24"/>
          <w:lang w:val="sv-SE"/>
        </w:rPr>
      </w:pPr>
    </w:p>
    <w:p w:rsidR="00FD79D6" w:rsidRDefault="00FD79D6" w:rsidP="00505475">
      <w:pPr>
        <w:spacing w:after="0" w:line="240" w:lineRule="auto"/>
        <w:jc w:val="both"/>
        <w:rPr>
          <w:rFonts w:ascii="Times New Roman" w:hAnsi="Times New Roman"/>
          <w:sz w:val="24"/>
          <w:szCs w:val="24"/>
          <w:lang w:val="sv-SE"/>
        </w:rPr>
      </w:pPr>
    </w:p>
    <w:p w:rsidR="00FD79D6" w:rsidRPr="00FD79D6" w:rsidRDefault="00FD79D6" w:rsidP="00505475">
      <w:pPr>
        <w:spacing w:after="0" w:line="240" w:lineRule="auto"/>
        <w:jc w:val="both"/>
        <w:rPr>
          <w:rFonts w:ascii="Times New Roman" w:hAnsi="Times New Roman"/>
          <w:sz w:val="24"/>
          <w:szCs w:val="24"/>
          <w:lang w:val="sv-SE"/>
        </w:rPr>
      </w:pPr>
    </w:p>
    <w:p w:rsidR="00CF5CE5" w:rsidRDefault="00CF5CE5" w:rsidP="00216B06">
      <w:pPr>
        <w:spacing w:after="0" w:line="240" w:lineRule="auto"/>
        <w:jc w:val="center"/>
        <w:rPr>
          <w:rFonts w:ascii="Times New Roman" w:hAnsi="Times New Roman"/>
          <w:b/>
          <w:sz w:val="28"/>
          <w:szCs w:val="24"/>
        </w:rPr>
      </w:pPr>
      <w:r w:rsidRPr="00216B06">
        <w:rPr>
          <w:rFonts w:ascii="Times New Roman" w:hAnsi="Times New Roman"/>
          <w:b/>
          <w:sz w:val="28"/>
          <w:szCs w:val="24"/>
        </w:rPr>
        <w:t xml:space="preserve">Pedagogu profesionālās darbības kvalitātes novērtēšanas organizēšanas kārtība </w:t>
      </w:r>
      <w:r w:rsidR="000D525E">
        <w:rPr>
          <w:rFonts w:ascii="Times New Roman" w:hAnsi="Times New Roman"/>
          <w:b/>
          <w:sz w:val="28"/>
          <w:szCs w:val="24"/>
        </w:rPr>
        <w:t xml:space="preserve">J.Raiņa Daugavpils </w:t>
      </w:r>
      <w:r w:rsidR="00992024">
        <w:rPr>
          <w:rFonts w:ascii="Times New Roman" w:hAnsi="Times New Roman"/>
          <w:b/>
          <w:sz w:val="28"/>
          <w:szCs w:val="24"/>
        </w:rPr>
        <w:t>6.</w:t>
      </w:r>
      <w:r w:rsidR="000D525E">
        <w:rPr>
          <w:rFonts w:ascii="Times New Roman" w:hAnsi="Times New Roman"/>
          <w:b/>
          <w:sz w:val="28"/>
          <w:szCs w:val="24"/>
        </w:rPr>
        <w:t>vidusskolā</w:t>
      </w:r>
    </w:p>
    <w:p w:rsidR="00CF5CE5" w:rsidRPr="00216B06" w:rsidRDefault="00CF5CE5" w:rsidP="00216B06">
      <w:pPr>
        <w:spacing w:after="0" w:line="240" w:lineRule="auto"/>
        <w:jc w:val="center"/>
        <w:rPr>
          <w:rFonts w:ascii="Times New Roman" w:hAnsi="Times New Roman"/>
          <w:b/>
          <w:sz w:val="28"/>
          <w:szCs w:val="24"/>
        </w:rPr>
      </w:pPr>
    </w:p>
    <w:p w:rsidR="0021285A" w:rsidRDefault="0021285A" w:rsidP="00D84ACC">
      <w:pPr>
        <w:spacing w:after="0" w:line="240" w:lineRule="auto"/>
        <w:jc w:val="right"/>
        <w:rPr>
          <w:rFonts w:ascii="Times New Roman" w:hAnsi="Times New Roman"/>
          <w:sz w:val="24"/>
          <w:szCs w:val="24"/>
        </w:rPr>
      </w:pPr>
    </w:p>
    <w:p w:rsidR="0065114C" w:rsidRPr="00221191" w:rsidRDefault="00D31303" w:rsidP="0065114C">
      <w:pPr>
        <w:spacing w:after="0" w:line="240" w:lineRule="auto"/>
        <w:ind w:left="5760"/>
        <w:rPr>
          <w:rFonts w:ascii="Times New Roman" w:hAnsi="Times New Roman"/>
          <w:sz w:val="24"/>
          <w:szCs w:val="24"/>
          <w:lang w:eastAsia="lv-LV"/>
        </w:rPr>
      </w:pPr>
      <w:r w:rsidRPr="00221191">
        <w:rPr>
          <w:rFonts w:ascii="Times New Roman" w:hAnsi="Times New Roman"/>
          <w:sz w:val="24"/>
          <w:szCs w:val="24"/>
          <w:lang w:eastAsia="lv-LV"/>
        </w:rPr>
        <w:t>Apstiprināta ar</w:t>
      </w:r>
    </w:p>
    <w:p w:rsidR="00D31303" w:rsidRPr="00221191" w:rsidRDefault="00D31303" w:rsidP="0065114C">
      <w:pPr>
        <w:spacing w:after="0" w:line="240" w:lineRule="auto"/>
        <w:ind w:left="5760"/>
        <w:rPr>
          <w:rFonts w:ascii="Times New Roman" w:hAnsi="Times New Roman"/>
          <w:sz w:val="24"/>
          <w:szCs w:val="24"/>
          <w:lang w:eastAsia="lv-LV"/>
        </w:rPr>
      </w:pPr>
      <w:r w:rsidRPr="00221191">
        <w:rPr>
          <w:rFonts w:ascii="Times New Roman" w:hAnsi="Times New Roman"/>
          <w:sz w:val="24"/>
          <w:szCs w:val="24"/>
          <w:lang w:eastAsia="lv-LV"/>
        </w:rPr>
        <w:t xml:space="preserve">J. Raiņa </w:t>
      </w:r>
      <w:r w:rsidR="00FF0D43" w:rsidRPr="00221191">
        <w:rPr>
          <w:rFonts w:ascii="Times New Roman" w:hAnsi="Times New Roman"/>
          <w:sz w:val="24"/>
          <w:szCs w:val="24"/>
          <w:lang w:eastAsia="lv-LV"/>
        </w:rPr>
        <w:t>Daugavpils 6</w:t>
      </w:r>
      <w:r w:rsidRPr="00221191">
        <w:rPr>
          <w:rFonts w:ascii="Times New Roman" w:hAnsi="Times New Roman"/>
          <w:sz w:val="24"/>
          <w:szCs w:val="24"/>
          <w:lang w:eastAsia="lv-LV"/>
        </w:rPr>
        <w:t>.vidusskolas</w:t>
      </w:r>
    </w:p>
    <w:p w:rsidR="00D31303" w:rsidRPr="00221191" w:rsidRDefault="00D31303" w:rsidP="0065114C">
      <w:pPr>
        <w:spacing w:after="0" w:line="240" w:lineRule="auto"/>
        <w:ind w:left="5760"/>
        <w:rPr>
          <w:rFonts w:ascii="Times New Roman" w:hAnsi="Times New Roman"/>
          <w:sz w:val="24"/>
          <w:szCs w:val="24"/>
          <w:lang w:eastAsia="lv-LV"/>
        </w:rPr>
      </w:pPr>
      <w:r w:rsidRPr="00221191">
        <w:rPr>
          <w:rFonts w:ascii="Times New Roman" w:hAnsi="Times New Roman"/>
          <w:sz w:val="24"/>
          <w:szCs w:val="24"/>
          <w:lang w:eastAsia="lv-LV"/>
        </w:rPr>
        <w:t xml:space="preserve">2017. gada 21.novembra </w:t>
      </w:r>
    </w:p>
    <w:p w:rsidR="00D31303" w:rsidRPr="00221191" w:rsidRDefault="00D31303" w:rsidP="0065114C">
      <w:pPr>
        <w:spacing w:after="0" w:line="240" w:lineRule="auto"/>
        <w:ind w:left="5760"/>
        <w:rPr>
          <w:rFonts w:ascii="Times New Roman" w:hAnsi="Times New Roman"/>
          <w:sz w:val="24"/>
          <w:szCs w:val="24"/>
          <w:lang w:eastAsia="lv-LV"/>
        </w:rPr>
      </w:pPr>
      <w:r w:rsidRPr="00221191">
        <w:rPr>
          <w:rFonts w:ascii="Times New Roman" w:hAnsi="Times New Roman"/>
          <w:sz w:val="24"/>
          <w:szCs w:val="24"/>
          <w:lang w:eastAsia="lv-LV"/>
        </w:rPr>
        <w:t>direktores rīkojumu Nr.1.8/</w:t>
      </w:r>
      <w:r w:rsidR="00221191" w:rsidRPr="00221191">
        <w:rPr>
          <w:rFonts w:ascii="Times New Roman" w:hAnsi="Times New Roman"/>
          <w:sz w:val="24"/>
          <w:szCs w:val="24"/>
          <w:lang w:eastAsia="lv-LV"/>
        </w:rPr>
        <w:t>12</w:t>
      </w:r>
    </w:p>
    <w:p w:rsidR="00AF47B3" w:rsidRDefault="00AF47B3" w:rsidP="00D84ACC">
      <w:pPr>
        <w:spacing w:after="0" w:line="240" w:lineRule="auto"/>
        <w:jc w:val="right"/>
        <w:rPr>
          <w:rFonts w:ascii="Times New Roman" w:hAnsi="Times New Roman"/>
          <w:sz w:val="24"/>
          <w:szCs w:val="24"/>
        </w:rPr>
      </w:pPr>
    </w:p>
    <w:p w:rsidR="00D433D0" w:rsidRDefault="00D433D0" w:rsidP="00D84ACC">
      <w:pPr>
        <w:spacing w:after="0" w:line="240" w:lineRule="auto"/>
        <w:jc w:val="right"/>
        <w:rPr>
          <w:rFonts w:ascii="Times New Roman" w:hAnsi="Times New Roman"/>
          <w:sz w:val="24"/>
          <w:szCs w:val="24"/>
        </w:rPr>
      </w:pPr>
    </w:p>
    <w:p w:rsidR="00AF47B3" w:rsidRPr="0065114C" w:rsidRDefault="00AF47B3" w:rsidP="00D84ACC">
      <w:pPr>
        <w:spacing w:after="0" w:line="240" w:lineRule="auto"/>
        <w:jc w:val="right"/>
        <w:rPr>
          <w:rFonts w:ascii="Times New Roman" w:hAnsi="Times New Roman"/>
          <w:i/>
          <w:sz w:val="24"/>
          <w:szCs w:val="24"/>
        </w:rPr>
      </w:pPr>
      <w:r w:rsidRPr="0065114C">
        <w:rPr>
          <w:rFonts w:ascii="Times New Roman" w:hAnsi="Times New Roman"/>
          <w:i/>
          <w:sz w:val="24"/>
          <w:szCs w:val="24"/>
        </w:rPr>
        <w:t xml:space="preserve">Izdota saskaņā ar </w:t>
      </w:r>
    </w:p>
    <w:p w:rsidR="0021285A" w:rsidRPr="0065114C" w:rsidRDefault="00CF5CE5" w:rsidP="00D84ACC">
      <w:pPr>
        <w:spacing w:after="0" w:line="240" w:lineRule="auto"/>
        <w:jc w:val="right"/>
        <w:rPr>
          <w:rFonts w:ascii="Times New Roman" w:hAnsi="Times New Roman"/>
          <w:i/>
          <w:sz w:val="24"/>
          <w:szCs w:val="24"/>
        </w:rPr>
      </w:pPr>
      <w:r w:rsidRPr="0065114C">
        <w:rPr>
          <w:rFonts w:ascii="Times New Roman" w:hAnsi="Times New Roman"/>
          <w:i/>
          <w:sz w:val="24"/>
          <w:szCs w:val="24"/>
        </w:rPr>
        <w:t xml:space="preserve">MK </w:t>
      </w:r>
      <w:r w:rsidR="0021285A" w:rsidRPr="0065114C">
        <w:rPr>
          <w:rFonts w:ascii="Times New Roman" w:hAnsi="Times New Roman"/>
          <w:i/>
          <w:sz w:val="24"/>
          <w:szCs w:val="24"/>
        </w:rPr>
        <w:t>2017.gada 22.augusta noteikumiem</w:t>
      </w:r>
      <w:r w:rsidR="00EA7399" w:rsidRPr="0065114C">
        <w:rPr>
          <w:rFonts w:ascii="Times New Roman" w:hAnsi="Times New Roman"/>
          <w:i/>
          <w:sz w:val="24"/>
          <w:szCs w:val="24"/>
        </w:rPr>
        <w:t xml:space="preserve"> Nr. 501</w:t>
      </w:r>
      <w:r w:rsidR="00411C74" w:rsidRPr="0065114C">
        <w:rPr>
          <w:rFonts w:ascii="Times New Roman" w:hAnsi="Times New Roman"/>
          <w:i/>
          <w:sz w:val="24"/>
          <w:szCs w:val="24"/>
        </w:rPr>
        <w:t xml:space="preserve"> </w:t>
      </w:r>
    </w:p>
    <w:p w:rsidR="008D17D9" w:rsidRPr="0065114C" w:rsidRDefault="008D17D9" w:rsidP="00D84ACC">
      <w:pPr>
        <w:spacing w:after="0" w:line="240" w:lineRule="auto"/>
        <w:jc w:val="right"/>
        <w:rPr>
          <w:rFonts w:ascii="Times New Roman" w:hAnsi="Times New Roman"/>
          <w:i/>
          <w:sz w:val="24"/>
          <w:szCs w:val="24"/>
        </w:rPr>
      </w:pPr>
      <w:r w:rsidRPr="0065114C">
        <w:rPr>
          <w:rFonts w:ascii="Times New Roman" w:hAnsi="Times New Roman"/>
          <w:i/>
          <w:sz w:val="24"/>
          <w:szCs w:val="24"/>
        </w:rPr>
        <w:t xml:space="preserve">”Pedagogu profesionālās darbības </w:t>
      </w:r>
    </w:p>
    <w:p w:rsidR="008D17D9" w:rsidRPr="0065114C" w:rsidRDefault="008D17D9" w:rsidP="00D84ACC">
      <w:pPr>
        <w:spacing w:after="0" w:line="240" w:lineRule="auto"/>
        <w:jc w:val="right"/>
        <w:rPr>
          <w:rFonts w:ascii="Times New Roman" w:hAnsi="Times New Roman"/>
          <w:i/>
          <w:sz w:val="24"/>
          <w:szCs w:val="24"/>
        </w:rPr>
      </w:pPr>
      <w:r w:rsidRPr="0065114C">
        <w:rPr>
          <w:rFonts w:ascii="Times New Roman" w:hAnsi="Times New Roman"/>
          <w:i/>
          <w:sz w:val="24"/>
          <w:szCs w:val="24"/>
        </w:rPr>
        <w:t>kvalitātes novērtēšanas organizēšanas kārtība”</w:t>
      </w:r>
      <w:r w:rsidR="0021285A" w:rsidRPr="0065114C">
        <w:rPr>
          <w:rFonts w:ascii="Times New Roman" w:hAnsi="Times New Roman"/>
          <w:i/>
          <w:sz w:val="24"/>
          <w:szCs w:val="24"/>
        </w:rPr>
        <w:t>,</w:t>
      </w:r>
      <w:r w:rsidR="00AF47B3" w:rsidRPr="0065114C">
        <w:rPr>
          <w:rFonts w:ascii="Times New Roman" w:hAnsi="Times New Roman"/>
          <w:i/>
          <w:sz w:val="24"/>
          <w:szCs w:val="24"/>
        </w:rPr>
        <w:t>12.punkts</w:t>
      </w:r>
    </w:p>
    <w:p w:rsidR="00CF5CE5" w:rsidRDefault="00CF5CE5" w:rsidP="00505475">
      <w:pPr>
        <w:spacing w:after="0" w:line="240" w:lineRule="auto"/>
        <w:jc w:val="both"/>
        <w:rPr>
          <w:rFonts w:ascii="Times New Roman" w:hAnsi="Times New Roman"/>
          <w:sz w:val="24"/>
          <w:szCs w:val="24"/>
        </w:rPr>
      </w:pPr>
    </w:p>
    <w:p w:rsidR="00AF47B3" w:rsidRPr="00D84ACC" w:rsidRDefault="00AF47B3" w:rsidP="00505475">
      <w:pPr>
        <w:spacing w:after="0" w:line="240" w:lineRule="auto"/>
        <w:jc w:val="both"/>
        <w:rPr>
          <w:rFonts w:ascii="Times New Roman" w:hAnsi="Times New Roman"/>
          <w:sz w:val="24"/>
          <w:szCs w:val="24"/>
        </w:rPr>
      </w:pPr>
    </w:p>
    <w:p w:rsidR="00CF5CE5" w:rsidRPr="00505475" w:rsidRDefault="00CF5CE5" w:rsidP="00505475">
      <w:pPr>
        <w:spacing w:after="0" w:line="240" w:lineRule="auto"/>
        <w:jc w:val="both"/>
        <w:rPr>
          <w:rFonts w:ascii="Times New Roman" w:hAnsi="Times New Roman"/>
          <w:b/>
          <w:sz w:val="24"/>
          <w:szCs w:val="24"/>
        </w:rPr>
      </w:pPr>
    </w:p>
    <w:p w:rsidR="00CF5CE5" w:rsidRPr="00216B06" w:rsidRDefault="00CF5CE5" w:rsidP="00216B06">
      <w:pPr>
        <w:spacing w:after="240" w:line="240" w:lineRule="auto"/>
        <w:jc w:val="center"/>
        <w:rPr>
          <w:rFonts w:ascii="Times New Roman" w:hAnsi="Times New Roman"/>
          <w:b/>
          <w:bCs/>
          <w:sz w:val="28"/>
          <w:szCs w:val="24"/>
          <w:lang w:eastAsia="lv-LV"/>
        </w:rPr>
      </w:pPr>
      <w:r w:rsidRPr="00216B06">
        <w:rPr>
          <w:rFonts w:ascii="Times New Roman" w:hAnsi="Times New Roman"/>
          <w:b/>
          <w:bCs/>
          <w:sz w:val="28"/>
          <w:szCs w:val="24"/>
          <w:lang w:eastAsia="lv-LV"/>
        </w:rPr>
        <w:t>I. Vispārīgie jautājumi</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lang w:eastAsia="lv-LV"/>
        </w:rPr>
        <w:t>Noteikumi nosaka pedagogu profesionālās darbības kvalitātes komisijas</w:t>
      </w:r>
      <w:r w:rsidRPr="00400CE8">
        <w:rPr>
          <w:rFonts w:ascii="Times New Roman" w:hAnsi="Times New Roman"/>
          <w:color w:val="FF6600"/>
          <w:sz w:val="24"/>
          <w:szCs w:val="24"/>
          <w:lang w:eastAsia="lv-LV"/>
        </w:rPr>
        <w:t xml:space="preserve"> </w:t>
      </w:r>
      <w:r w:rsidRPr="00400CE8">
        <w:rPr>
          <w:rFonts w:ascii="Times New Roman" w:hAnsi="Times New Roman"/>
          <w:sz w:val="24"/>
          <w:szCs w:val="24"/>
          <w:lang w:eastAsia="lv-LV"/>
        </w:rPr>
        <w:t>novērtēšanas (turpmāk – novērtēšana) organizēšanas kārtību, novērtēšanas virzienus un pedagogu profesionālās darbības kvalitātes pakāpju (turpmāk – kvalitātes pakāpe) aprakstu</w:t>
      </w:r>
      <w:r w:rsidR="00B201F7" w:rsidRPr="00400CE8">
        <w:rPr>
          <w:rFonts w:ascii="Times New Roman" w:hAnsi="Times New Roman"/>
          <w:sz w:val="24"/>
          <w:szCs w:val="24"/>
          <w:lang w:eastAsia="lv-LV"/>
        </w:rPr>
        <w:t xml:space="preserve"> J.Raiņa </w:t>
      </w:r>
      <w:r w:rsidR="00992024">
        <w:rPr>
          <w:rFonts w:ascii="Times New Roman" w:hAnsi="Times New Roman"/>
          <w:sz w:val="24"/>
          <w:szCs w:val="24"/>
          <w:lang w:eastAsia="lv-LV"/>
        </w:rPr>
        <w:t>6.</w:t>
      </w:r>
      <w:bookmarkStart w:id="0" w:name="_GoBack"/>
      <w:bookmarkEnd w:id="0"/>
      <w:r w:rsidR="00B201F7" w:rsidRPr="00400CE8">
        <w:rPr>
          <w:rFonts w:ascii="Times New Roman" w:hAnsi="Times New Roman"/>
          <w:sz w:val="24"/>
          <w:szCs w:val="24"/>
          <w:lang w:eastAsia="lv-LV"/>
        </w:rPr>
        <w:t>Daugavpils vidusskolā</w:t>
      </w:r>
      <w:r w:rsidRPr="00400CE8">
        <w:rPr>
          <w:rFonts w:ascii="Times New Roman" w:hAnsi="Times New Roman"/>
          <w:sz w:val="24"/>
          <w:szCs w:val="24"/>
          <w:lang w:eastAsia="lv-LV"/>
        </w:rPr>
        <w:t>.</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1" w:name="p-633524"/>
      <w:bookmarkStart w:id="2" w:name="p2"/>
      <w:bookmarkEnd w:id="1"/>
      <w:bookmarkEnd w:id="2"/>
      <w:r w:rsidRPr="00400CE8">
        <w:rPr>
          <w:rFonts w:ascii="Times New Roman" w:hAnsi="Times New Roman"/>
          <w:sz w:val="24"/>
          <w:szCs w:val="24"/>
          <w:lang w:eastAsia="lv-LV"/>
        </w:rPr>
        <w:t>Novērtēšanas procesā pedagogam ir tiesības pretendēt uz jebkuru kvalitātes pakāpi, neievērojot pēctecīgumu.</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3" w:name="p-633525"/>
      <w:bookmarkStart w:id="4" w:name="p3"/>
      <w:bookmarkEnd w:id="3"/>
      <w:bookmarkEnd w:id="4"/>
      <w:r w:rsidRPr="00400CE8">
        <w:rPr>
          <w:rFonts w:ascii="Times New Roman" w:hAnsi="Times New Roman"/>
          <w:sz w:val="24"/>
          <w:szCs w:val="24"/>
          <w:lang w:eastAsia="lv-LV"/>
        </w:rPr>
        <w:t xml:space="preserve">Kvalitātes pakāpe ir pedagoga profesionālās darbības novērtēšanas rezultāts, un tā ir spēkā tikai </w:t>
      </w:r>
      <w:r w:rsidR="00C53899">
        <w:rPr>
          <w:rFonts w:ascii="Times New Roman" w:hAnsi="Times New Roman"/>
          <w:sz w:val="24"/>
          <w:szCs w:val="24"/>
          <w:lang w:eastAsia="lv-LV"/>
        </w:rPr>
        <w:t>J.Raiņa Daugavpils 6.vidusskolā</w:t>
      </w:r>
      <w:r w:rsidRPr="00400CE8">
        <w:rPr>
          <w:rFonts w:ascii="Times New Roman" w:hAnsi="Times New Roman"/>
          <w:sz w:val="24"/>
          <w:szCs w:val="24"/>
          <w:lang w:eastAsia="lv-LV"/>
        </w:rPr>
        <w:t>, kurā veikta pedagoga novērtēšana.</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5" w:name="p-633526"/>
      <w:bookmarkStart w:id="6" w:name="p4"/>
      <w:bookmarkEnd w:id="5"/>
      <w:bookmarkEnd w:id="6"/>
      <w:r w:rsidRPr="00400CE8">
        <w:rPr>
          <w:rFonts w:ascii="Times New Roman" w:hAnsi="Times New Roman"/>
          <w:sz w:val="24"/>
          <w:szCs w:val="24"/>
          <w:lang w:eastAsia="lv-LV"/>
        </w:rPr>
        <w:t>Pirmo kvalitātes pakāpi ieguvuša pedagoga profesionālo darbību raksturo:</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4.1. mērķtiecīgi organizēts mācību process un nodrošināta labvēlīga mācību vide;</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4.2. piemērotu mācību metožu un sadarbības formas izvēle, kas vērsta uz izglītojamo mācīšanos orientēta procesa organizēšanu un izglītojamo kompetenču veidošanu.</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7" w:name="p-633527"/>
      <w:bookmarkStart w:id="8" w:name="p5"/>
      <w:bookmarkEnd w:id="7"/>
      <w:bookmarkEnd w:id="8"/>
      <w:r w:rsidRPr="00400CE8">
        <w:rPr>
          <w:rFonts w:ascii="Times New Roman" w:hAnsi="Times New Roman"/>
          <w:sz w:val="24"/>
          <w:szCs w:val="24"/>
          <w:lang w:eastAsia="lv-LV"/>
        </w:rPr>
        <w:t>Otro kvalitātes pakāpi ieguvuša pedagoga profesionālo darbību raksturo:</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5.1.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5.2. daudzveidīgu mācību stratēģiju izmantošana ikdienas darbā, sasniedzot un regulāri uzturot izglītojamo spējām atbilstošus sasniegumus;</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5.3. visaptveroša pedagoģisko procesu izpratne, radot iespējas izglītojamiem sadarboties un izziņas procesā aktīvā darbībā veidot saskarsmes prasmi, attīstīt spējas un kompetences.</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9" w:name="p-633528"/>
      <w:bookmarkStart w:id="10" w:name="p6"/>
      <w:bookmarkEnd w:id="9"/>
      <w:bookmarkEnd w:id="10"/>
      <w:r w:rsidRPr="00400CE8">
        <w:rPr>
          <w:rFonts w:ascii="Times New Roman" w:hAnsi="Times New Roman"/>
          <w:sz w:val="24"/>
          <w:szCs w:val="24"/>
          <w:lang w:eastAsia="lv-LV"/>
        </w:rPr>
        <w:t>Trešo kvalitātes pakāpi ieguvuša pedagoga profesionālo darbību raksturo:</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lastRenderedPageBreak/>
        <w:t>6.1.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6.2. daudzveidīgu mācību stratēģiju izmantošana ikdienas darbā, sasniedzot un regulāri uzturot augstus izglītojamo sasniegumus;</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6.3. visaptveroša pedagoģisko procesu izpratne, radot iespējas izglītojamiem sadarboties un izziņas procesā aktīvā darbībā veidot saskarsmes prasmi, attīstīt spējas un kompetences;</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6.4. prasme rast piemērotus risinājumus gan standarta, gan nestandarta situācijās, izmantojot profesionālo pieredzi un inovācijas pedagoģijā;</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6.5. aktīva iesaiste personības attīstībā, savas pieredzes pārneses nodrošināšanā un izglītības iestādes attīstības veicināšanā.</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11" w:name="p-633529"/>
      <w:bookmarkStart w:id="12" w:name="p7"/>
      <w:bookmarkEnd w:id="11"/>
      <w:bookmarkEnd w:id="12"/>
      <w:r w:rsidRPr="00400CE8">
        <w:rPr>
          <w:rFonts w:ascii="Times New Roman" w:hAnsi="Times New Roman"/>
          <w:sz w:val="24"/>
          <w:szCs w:val="24"/>
          <w:lang w:eastAsia="lv-LV"/>
        </w:rPr>
        <w:t xml:space="preserve">Piešķirto kvalitātes pakāpi apliecina </w:t>
      </w:r>
      <w:r w:rsidR="00AB620E" w:rsidRPr="00400CE8">
        <w:rPr>
          <w:rFonts w:ascii="Times New Roman" w:hAnsi="Times New Roman"/>
          <w:sz w:val="24"/>
          <w:szCs w:val="24"/>
          <w:lang w:eastAsia="lv-LV"/>
        </w:rPr>
        <w:t>J.Raiņa Daugavpils 6.vidusskolas</w:t>
      </w:r>
      <w:r w:rsidR="00C53899">
        <w:rPr>
          <w:rFonts w:ascii="Times New Roman" w:hAnsi="Times New Roman"/>
          <w:sz w:val="24"/>
          <w:szCs w:val="24"/>
          <w:lang w:eastAsia="lv-LV"/>
        </w:rPr>
        <w:t xml:space="preserve"> </w:t>
      </w:r>
      <w:r w:rsidRPr="00400CE8">
        <w:rPr>
          <w:rFonts w:ascii="Times New Roman" w:hAnsi="Times New Roman"/>
          <w:sz w:val="24"/>
          <w:szCs w:val="24"/>
          <w:lang w:eastAsia="lv-LV"/>
        </w:rPr>
        <w:t xml:space="preserve">direktores </w:t>
      </w:r>
      <w:smartTag w:uri="schemas-tilde-lv/tildestengine" w:element="veidnes">
        <w:smartTagPr>
          <w:attr w:name="text" w:val="rīkojums"/>
          <w:attr w:name="baseform" w:val="rīkojums"/>
          <w:attr w:name="id" w:val="-1"/>
        </w:smartTagPr>
        <w:r w:rsidRPr="00400CE8">
          <w:rPr>
            <w:rFonts w:ascii="Times New Roman" w:hAnsi="Times New Roman"/>
            <w:sz w:val="24"/>
            <w:szCs w:val="24"/>
            <w:lang w:eastAsia="lv-LV"/>
          </w:rPr>
          <w:t>rīkojums</w:t>
        </w:r>
      </w:smartTag>
      <w:r w:rsidRPr="00400CE8">
        <w:rPr>
          <w:rFonts w:ascii="Times New Roman" w:hAnsi="Times New Roman"/>
          <w:sz w:val="24"/>
          <w:szCs w:val="24"/>
          <w:lang w:eastAsia="lv-LV"/>
        </w:rPr>
        <w:t xml:space="preserve">, kas izdots līdz </w:t>
      </w:r>
      <w:r w:rsidR="003501B5" w:rsidRPr="00400CE8">
        <w:rPr>
          <w:rFonts w:ascii="Times New Roman" w:hAnsi="Times New Roman"/>
          <w:sz w:val="24"/>
          <w:szCs w:val="24"/>
          <w:lang w:eastAsia="lv-LV"/>
        </w:rPr>
        <w:t>2018.</w:t>
      </w:r>
      <w:r w:rsidRPr="00400CE8">
        <w:rPr>
          <w:rFonts w:ascii="Times New Roman" w:hAnsi="Times New Roman"/>
          <w:sz w:val="24"/>
          <w:szCs w:val="24"/>
          <w:lang w:eastAsia="lv-LV"/>
        </w:rPr>
        <w:t xml:space="preserve"> gada </w:t>
      </w:r>
      <w:r w:rsidR="003501B5" w:rsidRPr="00400CE8">
        <w:rPr>
          <w:rFonts w:ascii="Times New Roman" w:hAnsi="Times New Roman"/>
          <w:sz w:val="24"/>
          <w:szCs w:val="24"/>
          <w:lang w:eastAsia="lv-LV"/>
        </w:rPr>
        <w:t>31</w:t>
      </w:r>
      <w:r w:rsidRPr="00400CE8">
        <w:rPr>
          <w:rFonts w:ascii="Times New Roman" w:hAnsi="Times New Roman"/>
          <w:sz w:val="24"/>
          <w:szCs w:val="24"/>
          <w:lang w:eastAsia="lv-LV"/>
        </w:rPr>
        <w:t>.</w:t>
      </w:r>
      <w:r w:rsidR="003501B5" w:rsidRPr="00400CE8">
        <w:rPr>
          <w:rFonts w:ascii="Times New Roman" w:hAnsi="Times New Roman"/>
          <w:sz w:val="24"/>
          <w:szCs w:val="24"/>
          <w:lang w:eastAsia="lv-LV"/>
        </w:rPr>
        <w:t>m</w:t>
      </w:r>
      <w:r w:rsidRPr="00400CE8">
        <w:rPr>
          <w:rFonts w:ascii="Times New Roman" w:hAnsi="Times New Roman"/>
          <w:sz w:val="24"/>
          <w:szCs w:val="24"/>
          <w:lang w:eastAsia="lv-LV"/>
        </w:rPr>
        <w:t>a</w:t>
      </w:r>
      <w:r w:rsidR="003501B5" w:rsidRPr="00400CE8">
        <w:rPr>
          <w:rFonts w:ascii="Times New Roman" w:hAnsi="Times New Roman"/>
          <w:sz w:val="24"/>
          <w:szCs w:val="24"/>
          <w:lang w:eastAsia="lv-LV"/>
        </w:rPr>
        <w:t>ija</w:t>
      </w:r>
      <w:r w:rsidRPr="00400CE8">
        <w:rPr>
          <w:rFonts w:ascii="Times New Roman" w:hAnsi="Times New Roman"/>
          <w:sz w:val="24"/>
          <w:szCs w:val="24"/>
          <w:lang w:eastAsia="lv-LV"/>
        </w:rPr>
        <w:t>m.</w:t>
      </w:r>
    </w:p>
    <w:p w:rsidR="00CF5CE5" w:rsidRPr="003501B5" w:rsidRDefault="00CF5CE5" w:rsidP="00216B06">
      <w:pPr>
        <w:spacing w:after="240" w:line="240" w:lineRule="auto"/>
        <w:jc w:val="both"/>
        <w:rPr>
          <w:rFonts w:ascii="Times New Roman" w:hAnsi="Times New Roman"/>
          <w:b/>
          <w:bCs/>
          <w:sz w:val="24"/>
          <w:szCs w:val="24"/>
          <w:lang w:eastAsia="lv-LV"/>
        </w:rPr>
      </w:pPr>
    </w:p>
    <w:p w:rsidR="00CF5CE5" w:rsidRPr="00216B06" w:rsidRDefault="00CF5CE5" w:rsidP="00216B06">
      <w:pPr>
        <w:spacing w:after="240" w:line="240" w:lineRule="auto"/>
        <w:jc w:val="center"/>
        <w:rPr>
          <w:rFonts w:ascii="Times New Roman" w:hAnsi="Times New Roman"/>
          <w:b/>
          <w:bCs/>
          <w:sz w:val="28"/>
          <w:szCs w:val="24"/>
          <w:lang w:eastAsia="lv-LV"/>
        </w:rPr>
      </w:pPr>
      <w:r w:rsidRPr="00216B06">
        <w:rPr>
          <w:rFonts w:ascii="Times New Roman" w:hAnsi="Times New Roman"/>
          <w:b/>
          <w:bCs/>
          <w:sz w:val="28"/>
          <w:szCs w:val="24"/>
          <w:lang w:eastAsia="lv-LV"/>
        </w:rPr>
        <w:t>II. Novērtēšanas virzieni</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bookmarkStart w:id="13" w:name="p-633531"/>
      <w:bookmarkStart w:id="14" w:name="p8"/>
      <w:bookmarkEnd w:id="13"/>
      <w:bookmarkEnd w:id="14"/>
      <w:r w:rsidRPr="00400CE8">
        <w:rPr>
          <w:rFonts w:ascii="Times New Roman" w:hAnsi="Times New Roman"/>
          <w:sz w:val="24"/>
          <w:szCs w:val="24"/>
          <w:lang w:eastAsia="lv-LV"/>
        </w:rPr>
        <w:t>Ja pedagogs īsteno vispārējās pamatizglītības</w:t>
      </w:r>
      <w:r w:rsidR="00AB620E" w:rsidRPr="00400CE8">
        <w:rPr>
          <w:rFonts w:ascii="Times New Roman" w:hAnsi="Times New Roman"/>
          <w:sz w:val="24"/>
          <w:szCs w:val="24"/>
          <w:lang w:eastAsia="lv-LV"/>
        </w:rPr>
        <w:t xml:space="preserve"> un vidējas</w:t>
      </w:r>
      <w:r w:rsidRPr="00400CE8">
        <w:rPr>
          <w:rFonts w:ascii="Times New Roman" w:hAnsi="Times New Roman"/>
          <w:sz w:val="24"/>
          <w:szCs w:val="24"/>
          <w:lang w:eastAsia="lv-LV"/>
        </w:rPr>
        <w:t xml:space="preserve"> programmu viņa profesionālās darbības kvalitāti novērtē atbilstoši šādiem profesionālās darbības novērtēšanas virzieniem (turpmāk – novērtēšanas virzieni):</w:t>
      </w:r>
    </w:p>
    <w:p w:rsidR="00CF5CE5" w:rsidRPr="00505475" w:rsidRDefault="00CF5CE5" w:rsidP="00216B06">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8.1. pedagoģiskā procesa plānošana, vadīšana un pedagoga darbības rezultātu izvērtējums (pedagoģiskā procesa efektivitāte, mērķtiecīgums, rezultāts);</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 xml:space="preserve">8.2. pedagoga ieguldījums izglītojamā individuālo spēju attīstībā un izglītojamā vajadzību </w:t>
      </w:r>
      <w:r>
        <w:rPr>
          <w:rFonts w:ascii="Times New Roman" w:hAnsi="Times New Roman"/>
          <w:sz w:val="24"/>
          <w:szCs w:val="24"/>
          <w:lang w:eastAsia="lv-LV"/>
        </w:rPr>
        <w:t xml:space="preserve">  </w:t>
      </w:r>
      <w:r w:rsidRPr="00505475">
        <w:rPr>
          <w:rFonts w:ascii="Times New Roman" w:hAnsi="Times New Roman"/>
          <w:sz w:val="24"/>
          <w:szCs w:val="24"/>
          <w:lang w:eastAsia="lv-LV"/>
        </w:rPr>
        <w:t>nodrošināšanā;</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8.3. pedagoga ieguldījums izglītības iestādes attīstībā;</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8.4. pedagoga sadarbība, pieredzes uzkrāšana un pārnese.</w:t>
      </w:r>
    </w:p>
    <w:p w:rsidR="00CF5CE5" w:rsidRPr="00C53899" w:rsidRDefault="00CF5CE5" w:rsidP="00C53899">
      <w:pPr>
        <w:pStyle w:val="Sarakstarindkopa"/>
        <w:numPr>
          <w:ilvl w:val="0"/>
          <w:numId w:val="17"/>
        </w:numPr>
        <w:spacing w:after="0" w:line="240" w:lineRule="auto"/>
        <w:jc w:val="both"/>
        <w:rPr>
          <w:rFonts w:ascii="Times New Roman" w:hAnsi="Times New Roman"/>
          <w:sz w:val="24"/>
          <w:szCs w:val="24"/>
          <w:lang w:eastAsia="lv-LV"/>
        </w:rPr>
      </w:pPr>
      <w:bookmarkStart w:id="15" w:name="p-633532"/>
      <w:bookmarkStart w:id="16" w:name="p9"/>
      <w:bookmarkEnd w:id="15"/>
      <w:bookmarkEnd w:id="16"/>
      <w:r w:rsidRPr="00400CE8">
        <w:rPr>
          <w:rFonts w:ascii="Times New Roman" w:hAnsi="Times New Roman"/>
          <w:sz w:val="24"/>
          <w:szCs w:val="24"/>
          <w:lang w:eastAsia="lv-LV"/>
        </w:rPr>
        <w:t>Sociālā pedagoga, skolotāja logopēda un izglītības psihologa novērtēšanu veic atbilstoši šādiem</w:t>
      </w:r>
      <w:r w:rsidR="00C53899">
        <w:rPr>
          <w:rFonts w:ascii="Times New Roman" w:hAnsi="Times New Roman"/>
          <w:sz w:val="24"/>
          <w:szCs w:val="24"/>
          <w:lang w:eastAsia="lv-LV"/>
        </w:rPr>
        <w:t xml:space="preserve"> </w:t>
      </w:r>
      <w:r w:rsidRPr="00C53899">
        <w:rPr>
          <w:rFonts w:ascii="Times New Roman" w:hAnsi="Times New Roman"/>
          <w:sz w:val="24"/>
          <w:szCs w:val="24"/>
          <w:lang w:eastAsia="lv-LV"/>
        </w:rPr>
        <w:t>novērtēšanas virzieniem:</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9.1. līdzdalība pedagoģiskā procesa plānošanā un vadīšanā, pedagoga darbības rezultātu izvērtējums (izglītojamā attīstības diagnosticēšana, rezultātu izvērtējums un atbalsta koordinēšana pedagoģiskajā procesā);</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9.2. ieguldījums izglītojamā individuālo spēju attīstībā un izglītojamā vajadzību nodrošināšanā (iesaiste problēmu risināšanā, sadarbība ar institūcijām, atgriezeniskās saites nodrošināšana);</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9.3. ieguldījums izglītības iestādes attīstībā;</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9.4. pedagoga sadarbība, pieredzes uzkrāšana un pārnese.</w:t>
      </w:r>
    </w:p>
    <w:p w:rsidR="00CF5CE5" w:rsidRPr="00505475" w:rsidRDefault="00CF5CE5" w:rsidP="00505475">
      <w:pPr>
        <w:spacing w:after="0" w:line="240" w:lineRule="auto"/>
        <w:jc w:val="both"/>
        <w:rPr>
          <w:rFonts w:ascii="Times New Roman" w:hAnsi="Times New Roman"/>
          <w:b/>
          <w:bCs/>
          <w:sz w:val="24"/>
          <w:szCs w:val="24"/>
          <w:lang w:eastAsia="lv-LV"/>
        </w:rPr>
      </w:pPr>
    </w:p>
    <w:p w:rsidR="00CF5CE5" w:rsidRPr="00505475" w:rsidRDefault="00CF5CE5" w:rsidP="00505475">
      <w:pPr>
        <w:spacing w:after="0" w:line="240" w:lineRule="auto"/>
        <w:jc w:val="both"/>
        <w:rPr>
          <w:rFonts w:ascii="Times New Roman" w:hAnsi="Times New Roman"/>
          <w:b/>
          <w:bCs/>
          <w:sz w:val="24"/>
          <w:szCs w:val="24"/>
          <w:lang w:eastAsia="lv-LV"/>
        </w:rPr>
      </w:pPr>
    </w:p>
    <w:p w:rsidR="00CF5CE5" w:rsidRPr="00BE4083" w:rsidRDefault="00CF5CE5" w:rsidP="00BE4083">
      <w:pPr>
        <w:spacing w:after="240" w:line="240" w:lineRule="auto"/>
        <w:jc w:val="center"/>
        <w:rPr>
          <w:rFonts w:ascii="Times New Roman" w:hAnsi="Times New Roman"/>
          <w:b/>
          <w:bCs/>
          <w:sz w:val="28"/>
          <w:szCs w:val="28"/>
          <w:lang w:eastAsia="lv-LV"/>
        </w:rPr>
      </w:pPr>
      <w:r w:rsidRPr="00BE4083">
        <w:rPr>
          <w:rFonts w:ascii="Times New Roman" w:hAnsi="Times New Roman"/>
          <w:b/>
          <w:bCs/>
          <w:sz w:val="28"/>
          <w:szCs w:val="28"/>
          <w:lang w:eastAsia="lv-LV"/>
        </w:rPr>
        <w:t>III. Novērtēšanas procesa organizācija</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lang w:eastAsia="lv-LV"/>
        </w:rPr>
        <w:t>Novērtēšanas process sastāv no:</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 xml:space="preserve">10.1. pedagoga profesionālās darbības vērtējuma 3 mācību stundās (vispārējās </w:t>
      </w:r>
      <w:r w:rsidR="00A70C9C">
        <w:rPr>
          <w:rFonts w:ascii="Times New Roman" w:hAnsi="Times New Roman"/>
          <w:sz w:val="24"/>
          <w:szCs w:val="24"/>
          <w:lang w:eastAsia="lv-LV"/>
        </w:rPr>
        <w:t xml:space="preserve">vidējas </w:t>
      </w:r>
      <w:r w:rsidRPr="00505475">
        <w:rPr>
          <w:rFonts w:ascii="Times New Roman" w:hAnsi="Times New Roman"/>
          <w:sz w:val="24"/>
          <w:szCs w:val="24"/>
          <w:lang w:eastAsia="lv-LV"/>
        </w:rPr>
        <w:t xml:space="preserve">izglītības skolotājs) vai </w:t>
      </w:r>
      <w:r>
        <w:rPr>
          <w:rFonts w:ascii="Times New Roman" w:hAnsi="Times New Roman"/>
          <w:sz w:val="24"/>
          <w:szCs w:val="24"/>
          <w:lang w:eastAsia="lv-LV"/>
        </w:rPr>
        <w:t xml:space="preserve">3 </w:t>
      </w:r>
      <w:r w:rsidRPr="00505475">
        <w:rPr>
          <w:rFonts w:ascii="Times New Roman" w:hAnsi="Times New Roman"/>
          <w:sz w:val="24"/>
          <w:szCs w:val="24"/>
          <w:lang w:eastAsia="lv-LV"/>
        </w:rPr>
        <w:t xml:space="preserve">nodarbībās (sociālais pedagogs, skolotājs logopēds un izglītības psihologs), no kurām </w:t>
      </w:r>
      <w:r w:rsidR="00C53899">
        <w:rPr>
          <w:rFonts w:ascii="Times New Roman" w:hAnsi="Times New Roman"/>
          <w:sz w:val="24"/>
          <w:szCs w:val="24"/>
          <w:lang w:eastAsia="lv-LV"/>
        </w:rPr>
        <w:t>divas</w:t>
      </w:r>
      <w:r w:rsidRPr="00505475">
        <w:rPr>
          <w:rFonts w:ascii="Times New Roman" w:hAnsi="Times New Roman"/>
          <w:sz w:val="24"/>
          <w:szCs w:val="24"/>
          <w:lang w:eastAsia="lv-LV"/>
        </w:rPr>
        <w:t xml:space="preserve"> ir paša pedagoga inic</w:t>
      </w:r>
      <w:r w:rsidR="00AB620E">
        <w:rPr>
          <w:rFonts w:ascii="Times New Roman" w:hAnsi="Times New Roman"/>
          <w:sz w:val="24"/>
          <w:szCs w:val="24"/>
          <w:lang w:eastAsia="lv-LV"/>
        </w:rPr>
        <w:t>i</w:t>
      </w:r>
      <w:r w:rsidRPr="00505475">
        <w:rPr>
          <w:rFonts w:ascii="Times New Roman" w:hAnsi="Times New Roman"/>
          <w:sz w:val="24"/>
          <w:szCs w:val="24"/>
          <w:lang w:eastAsia="lv-LV"/>
        </w:rPr>
        <w:t>ēta</w:t>
      </w:r>
      <w:r w:rsidR="00C53899">
        <w:rPr>
          <w:rFonts w:ascii="Times New Roman" w:hAnsi="Times New Roman"/>
          <w:sz w:val="24"/>
          <w:szCs w:val="24"/>
          <w:lang w:eastAsia="lv-LV"/>
        </w:rPr>
        <w:t>s</w:t>
      </w:r>
      <w:r w:rsidRPr="00505475">
        <w:rPr>
          <w:rFonts w:ascii="Times New Roman" w:hAnsi="Times New Roman"/>
          <w:sz w:val="24"/>
          <w:szCs w:val="24"/>
          <w:lang w:eastAsia="lv-LV"/>
        </w:rPr>
        <w:t>, trešā</w:t>
      </w:r>
      <w:r w:rsidR="00411C74">
        <w:rPr>
          <w:rFonts w:ascii="Times New Roman" w:hAnsi="Times New Roman"/>
          <w:sz w:val="24"/>
          <w:szCs w:val="24"/>
          <w:lang w:eastAsia="lv-LV"/>
        </w:rPr>
        <w:t xml:space="preserve"> </w:t>
      </w:r>
      <w:r w:rsidRPr="00505475">
        <w:rPr>
          <w:rFonts w:ascii="Times New Roman" w:hAnsi="Times New Roman"/>
          <w:sz w:val="24"/>
          <w:szCs w:val="24"/>
          <w:lang w:eastAsia="lv-LV"/>
        </w:rPr>
        <w:t>- pedagogu profesionālās darbības kvalitātes vērtēšanas komisijas inic</w:t>
      </w:r>
      <w:r w:rsidR="00AB620E">
        <w:rPr>
          <w:rFonts w:ascii="Times New Roman" w:hAnsi="Times New Roman"/>
          <w:sz w:val="24"/>
          <w:szCs w:val="24"/>
          <w:lang w:eastAsia="lv-LV"/>
        </w:rPr>
        <w:t>i</w:t>
      </w:r>
      <w:r w:rsidRPr="00505475">
        <w:rPr>
          <w:rFonts w:ascii="Times New Roman" w:hAnsi="Times New Roman"/>
          <w:sz w:val="24"/>
          <w:szCs w:val="24"/>
          <w:lang w:eastAsia="lv-LV"/>
        </w:rPr>
        <w:t>ēta.</w:t>
      </w:r>
    </w:p>
    <w:p w:rsidR="00CF5CE5" w:rsidRPr="00505475" w:rsidRDefault="00CF5CE5" w:rsidP="00505475">
      <w:pPr>
        <w:spacing w:after="0" w:line="240" w:lineRule="auto"/>
        <w:ind w:left="600" w:firstLine="300"/>
        <w:jc w:val="both"/>
        <w:rPr>
          <w:rFonts w:ascii="Times New Roman" w:hAnsi="Times New Roman"/>
          <w:sz w:val="24"/>
          <w:szCs w:val="24"/>
          <w:lang w:eastAsia="lv-LV"/>
        </w:rPr>
      </w:pPr>
      <w:r w:rsidRPr="00505475">
        <w:rPr>
          <w:rFonts w:ascii="Times New Roman" w:hAnsi="Times New Roman"/>
          <w:sz w:val="24"/>
          <w:szCs w:val="24"/>
          <w:lang w:eastAsia="lv-LV"/>
        </w:rPr>
        <w:t xml:space="preserve">Vērtēšanai izmanto mācību stundu vai nodarbību vērošanas un novērtējuma lapas (pielikums Nr.1). </w:t>
      </w:r>
    </w:p>
    <w:p w:rsidR="00CF5CE5" w:rsidRPr="00AF5692" w:rsidRDefault="00CF5CE5" w:rsidP="005F38BB">
      <w:pPr>
        <w:spacing w:after="0" w:line="240" w:lineRule="auto"/>
        <w:ind w:left="600" w:firstLine="300"/>
        <w:jc w:val="both"/>
        <w:rPr>
          <w:rFonts w:ascii="Times New Roman" w:hAnsi="Times New Roman"/>
          <w:sz w:val="24"/>
          <w:szCs w:val="24"/>
          <w:lang w:eastAsia="lv-LV"/>
        </w:rPr>
      </w:pPr>
      <w:r w:rsidRPr="00AF5692">
        <w:rPr>
          <w:rFonts w:ascii="Times New Roman" w:hAnsi="Times New Roman"/>
          <w:sz w:val="24"/>
          <w:szCs w:val="24"/>
          <w:lang w:eastAsia="lv-LV"/>
        </w:rPr>
        <w:t>10.2. pedagoga darba pašvērtējuma</w:t>
      </w:r>
      <w:r w:rsidR="00AF47B3" w:rsidRPr="00AF5692">
        <w:rPr>
          <w:noProof/>
        </w:rPr>
        <w:t xml:space="preserve"> </w:t>
      </w:r>
      <w:r w:rsidR="00AF47B3" w:rsidRPr="00AF5692">
        <w:rPr>
          <w:rStyle w:val="Komentraatsauce"/>
          <w:rFonts w:ascii="Times New Roman" w:hAnsi="Times New Roman"/>
          <w:sz w:val="24"/>
          <w:szCs w:val="24"/>
        </w:rPr>
        <w:t>pa</w:t>
      </w:r>
      <w:r w:rsidR="00AF47B3" w:rsidRPr="00AF5692">
        <w:rPr>
          <w:rFonts w:ascii="Times New Roman" w:hAnsi="Times New Roman"/>
          <w:sz w:val="24"/>
          <w:szCs w:val="24"/>
          <w:lang w:eastAsia="lv-LV"/>
        </w:rPr>
        <w:t xml:space="preserve">r iepriekšējo </w:t>
      </w:r>
      <w:r w:rsidR="00AF5692" w:rsidRPr="00AF5692">
        <w:rPr>
          <w:rFonts w:ascii="Times New Roman" w:hAnsi="Times New Roman"/>
          <w:sz w:val="24"/>
          <w:szCs w:val="24"/>
          <w:lang w:eastAsia="lv-LV"/>
        </w:rPr>
        <w:t>mācību</w:t>
      </w:r>
      <w:r w:rsidR="00AF47B3" w:rsidRPr="00AF5692">
        <w:rPr>
          <w:rFonts w:ascii="Times New Roman" w:hAnsi="Times New Roman"/>
          <w:sz w:val="24"/>
          <w:szCs w:val="24"/>
          <w:lang w:eastAsia="lv-LV"/>
        </w:rPr>
        <w:t xml:space="preserve"> gadu (pielikums Nr.2)</w:t>
      </w:r>
    </w:p>
    <w:p w:rsidR="009E017A" w:rsidRPr="005F38BB" w:rsidRDefault="009E017A" w:rsidP="00505475">
      <w:pPr>
        <w:spacing w:after="0" w:line="240" w:lineRule="auto"/>
        <w:ind w:left="600" w:firstLine="300"/>
        <w:jc w:val="both"/>
        <w:rPr>
          <w:rFonts w:ascii="Times New Roman" w:hAnsi="Times New Roman"/>
          <w:sz w:val="24"/>
          <w:szCs w:val="24"/>
          <w:lang w:eastAsia="lv-LV"/>
        </w:rPr>
      </w:pPr>
    </w:p>
    <w:p w:rsidR="00CE2EB1" w:rsidRPr="00400CE8" w:rsidRDefault="00CE2EB1" w:rsidP="00400CE8">
      <w:pPr>
        <w:pStyle w:val="Sarakstarindkopa"/>
        <w:numPr>
          <w:ilvl w:val="0"/>
          <w:numId w:val="17"/>
        </w:numPr>
        <w:spacing w:after="0" w:line="240" w:lineRule="auto"/>
        <w:jc w:val="both"/>
        <w:rPr>
          <w:rStyle w:val="c3"/>
          <w:rFonts w:ascii="Times New Roman" w:hAnsi="Times New Roman"/>
          <w:sz w:val="24"/>
          <w:szCs w:val="24"/>
        </w:rPr>
      </w:pPr>
      <w:r w:rsidRPr="00400CE8">
        <w:rPr>
          <w:rStyle w:val="c3"/>
          <w:rFonts w:ascii="Times New Roman" w:hAnsi="Times New Roman"/>
          <w:sz w:val="24"/>
          <w:szCs w:val="24"/>
        </w:rPr>
        <w:t xml:space="preserve">2017.gada 21. – 24.novembrī J. Raiņa Daugavpils 6.vidusskola saskaņo </w:t>
      </w:r>
      <w:r w:rsidR="00A74578">
        <w:rPr>
          <w:rStyle w:val="c3"/>
          <w:rFonts w:ascii="Times New Roman" w:hAnsi="Times New Roman"/>
          <w:sz w:val="24"/>
          <w:szCs w:val="24"/>
        </w:rPr>
        <w:t xml:space="preserve">izstrādāto </w:t>
      </w:r>
      <w:r w:rsidR="00A74578" w:rsidRPr="00400CE8">
        <w:rPr>
          <w:rStyle w:val="c3"/>
          <w:rFonts w:ascii="Times New Roman" w:hAnsi="Times New Roman"/>
          <w:sz w:val="24"/>
          <w:szCs w:val="24"/>
        </w:rPr>
        <w:t xml:space="preserve">kārtību </w:t>
      </w:r>
      <w:r w:rsidR="00A74578">
        <w:rPr>
          <w:rStyle w:val="c3"/>
          <w:rFonts w:ascii="Times New Roman" w:hAnsi="Times New Roman"/>
          <w:sz w:val="24"/>
          <w:szCs w:val="24"/>
        </w:rPr>
        <w:t>DPIP</w:t>
      </w:r>
      <w:r w:rsidRPr="00400CE8">
        <w:rPr>
          <w:rStyle w:val="c3"/>
          <w:rFonts w:ascii="Times New Roman" w:hAnsi="Times New Roman"/>
          <w:sz w:val="24"/>
          <w:szCs w:val="24"/>
        </w:rPr>
        <w:t xml:space="preserve">. </w:t>
      </w:r>
      <w:r w:rsidR="009E017A" w:rsidRPr="00400CE8">
        <w:rPr>
          <w:rStyle w:val="c3"/>
          <w:rFonts w:ascii="Times New Roman" w:hAnsi="Times New Roman"/>
          <w:sz w:val="24"/>
          <w:szCs w:val="24"/>
        </w:rPr>
        <w:t xml:space="preserve"> </w:t>
      </w:r>
    </w:p>
    <w:p w:rsidR="00CE2EB1" w:rsidRPr="00400CE8" w:rsidRDefault="00CE2EB1" w:rsidP="00400CE8">
      <w:pPr>
        <w:pStyle w:val="Sarakstarindkopa"/>
        <w:numPr>
          <w:ilvl w:val="0"/>
          <w:numId w:val="17"/>
        </w:numPr>
        <w:spacing w:after="0" w:line="240" w:lineRule="auto"/>
        <w:jc w:val="both"/>
        <w:rPr>
          <w:rStyle w:val="c3"/>
          <w:rFonts w:ascii="Times New Roman" w:hAnsi="Times New Roman"/>
          <w:sz w:val="24"/>
          <w:szCs w:val="24"/>
        </w:rPr>
      </w:pPr>
      <w:r w:rsidRPr="00400CE8">
        <w:rPr>
          <w:rStyle w:val="c3"/>
          <w:rFonts w:ascii="Times New Roman" w:hAnsi="Times New Roman"/>
          <w:sz w:val="24"/>
          <w:szCs w:val="24"/>
        </w:rPr>
        <w:lastRenderedPageBreak/>
        <w:t>2017.gada 27. – 30.novembrī pēc kārtības saskaņošanas DPIP, J.Raiņa Daugavpils 6.vidusskola nodrošina dokumenta pieejamību izglītības iestādes pedagogiem.</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rPr>
      </w:pPr>
      <w:r w:rsidRPr="00400CE8">
        <w:rPr>
          <w:rFonts w:ascii="Times New Roman" w:hAnsi="Times New Roman"/>
          <w:sz w:val="24"/>
          <w:szCs w:val="24"/>
          <w:lang w:eastAsia="lv-LV"/>
        </w:rPr>
        <w:t xml:space="preserve">Lai pieteiktos novērtēšanai, pedagogs </w:t>
      </w:r>
      <w:r w:rsidR="009E017A" w:rsidRPr="00400CE8">
        <w:rPr>
          <w:rFonts w:ascii="Times New Roman" w:hAnsi="Times New Roman"/>
          <w:sz w:val="24"/>
          <w:szCs w:val="24"/>
          <w:lang w:eastAsia="lv-LV"/>
        </w:rPr>
        <w:t>no 01.12.2017. līdz 08.12.2017.</w:t>
      </w:r>
      <w:r w:rsidRPr="00400CE8">
        <w:rPr>
          <w:rFonts w:ascii="Times New Roman" w:hAnsi="Times New Roman"/>
          <w:color w:val="FF0000"/>
          <w:sz w:val="24"/>
          <w:szCs w:val="24"/>
          <w:lang w:eastAsia="lv-LV"/>
        </w:rPr>
        <w:t xml:space="preserve"> </w:t>
      </w:r>
      <w:r w:rsidRPr="00400CE8">
        <w:rPr>
          <w:rFonts w:ascii="Times New Roman" w:hAnsi="Times New Roman"/>
          <w:sz w:val="24"/>
          <w:szCs w:val="24"/>
          <w:lang w:eastAsia="lv-LV"/>
        </w:rPr>
        <w:t>iesniedz</w:t>
      </w:r>
      <w:r w:rsidR="00316E9B" w:rsidRPr="00316E9B">
        <w:t xml:space="preserve"> </w:t>
      </w:r>
      <w:r w:rsidR="009E017A" w:rsidRPr="00400CE8">
        <w:rPr>
          <w:rFonts w:ascii="Times New Roman" w:hAnsi="Times New Roman"/>
          <w:sz w:val="24"/>
          <w:szCs w:val="24"/>
          <w:lang w:eastAsia="lv-LV"/>
        </w:rPr>
        <w:t>J.Raiņa Daugav</w:t>
      </w:r>
      <w:r w:rsidR="00316E9B" w:rsidRPr="00400CE8">
        <w:rPr>
          <w:rFonts w:ascii="Times New Roman" w:hAnsi="Times New Roman"/>
          <w:sz w:val="24"/>
          <w:szCs w:val="24"/>
          <w:lang w:eastAsia="lv-LV"/>
        </w:rPr>
        <w:t>pils 6.vidusskolas</w:t>
      </w:r>
      <w:r w:rsidRPr="00400CE8">
        <w:rPr>
          <w:rFonts w:ascii="Times New Roman" w:hAnsi="Times New Roman"/>
          <w:sz w:val="24"/>
          <w:szCs w:val="24"/>
          <w:lang w:eastAsia="lv-LV"/>
        </w:rPr>
        <w:t xml:space="preserve"> direktorei iesniegumu</w:t>
      </w:r>
      <w:r w:rsidRPr="00400CE8">
        <w:rPr>
          <w:rFonts w:ascii="Times New Roman" w:hAnsi="Times New Roman"/>
          <w:b/>
          <w:sz w:val="24"/>
          <w:szCs w:val="24"/>
          <w:lang w:eastAsia="lv-LV"/>
        </w:rPr>
        <w:t xml:space="preserve"> </w:t>
      </w:r>
      <w:r w:rsidRPr="00400CE8">
        <w:rPr>
          <w:rFonts w:ascii="Times New Roman" w:hAnsi="Times New Roman"/>
          <w:sz w:val="24"/>
          <w:szCs w:val="24"/>
          <w:lang w:eastAsia="lv-LV"/>
        </w:rPr>
        <w:t>(pielikums Nr.3)</w:t>
      </w:r>
      <w:r w:rsidR="00F77DCD" w:rsidRPr="00400CE8">
        <w:rPr>
          <w:rFonts w:ascii="Times New Roman" w:hAnsi="Times New Roman"/>
          <w:sz w:val="24"/>
          <w:szCs w:val="24"/>
          <w:lang w:eastAsia="lv-LV"/>
        </w:rPr>
        <w:t>, norādot kvalitātes pakāpi.</w:t>
      </w:r>
    </w:p>
    <w:p w:rsidR="00F3238B" w:rsidRDefault="00316E9B" w:rsidP="00400CE8">
      <w:pPr>
        <w:pStyle w:val="Galvene"/>
        <w:numPr>
          <w:ilvl w:val="0"/>
          <w:numId w:val="17"/>
        </w:numPr>
        <w:jc w:val="both"/>
        <w:rPr>
          <w:rFonts w:ascii="Times New Roman" w:hAnsi="Times New Roman"/>
          <w:sz w:val="24"/>
          <w:szCs w:val="24"/>
        </w:rPr>
      </w:pPr>
      <w:r w:rsidRPr="00316E9B">
        <w:rPr>
          <w:rFonts w:ascii="Times New Roman" w:hAnsi="Times New Roman"/>
          <w:sz w:val="24"/>
          <w:szCs w:val="24"/>
        </w:rPr>
        <w:t xml:space="preserve">J.Raiņa Daugavpils </w:t>
      </w:r>
      <w:r w:rsidR="000D525E" w:rsidRPr="00316E9B">
        <w:rPr>
          <w:rFonts w:ascii="Times New Roman" w:hAnsi="Times New Roman"/>
          <w:sz w:val="24"/>
          <w:szCs w:val="24"/>
        </w:rPr>
        <w:t>6. vidusskolas</w:t>
      </w:r>
      <w:r>
        <w:rPr>
          <w:rFonts w:ascii="Times New Roman" w:hAnsi="Times New Roman"/>
          <w:sz w:val="24"/>
          <w:szCs w:val="24"/>
        </w:rPr>
        <w:t xml:space="preserve"> </w:t>
      </w:r>
      <w:r w:rsidR="00CF5CE5" w:rsidRPr="002E0415">
        <w:rPr>
          <w:rFonts w:ascii="Times New Roman" w:hAnsi="Times New Roman"/>
          <w:sz w:val="24"/>
          <w:szCs w:val="24"/>
        </w:rPr>
        <w:t xml:space="preserve">direktore ar rīkojumu nozīmē pedagogu profesionālās darbības kvalitātes novērtēšanas komisiju </w:t>
      </w:r>
      <w:r w:rsidR="002E0415" w:rsidRPr="002E0415">
        <w:rPr>
          <w:rFonts w:ascii="Times New Roman" w:hAnsi="Times New Roman"/>
          <w:sz w:val="24"/>
          <w:szCs w:val="24"/>
        </w:rPr>
        <w:t>5</w:t>
      </w:r>
      <w:r w:rsidR="00CF5CE5" w:rsidRPr="002E0415">
        <w:rPr>
          <w:rFonts w:ascii="Times New Roman" w:hAnsi="Times New Roman"/>
          <w:sz w:val="24"/>
          <w:szCs w:val="24"/>
        </w:rPr>
        <w:t xml:space="preserve"> cilvēku sastāvā, ko veido</w:t>
      </w:r>
      <w:r w:rsidRPr="00316E9B">
        <w:t xml:space="preserve"> </w:t>
      </w:r>
      <w:r>
        <w:rPr>
          <w:rFonts w:ascii="Times New Roman" w:hAnsi="Times New Roman"/>
          <w:sz w:val="24"/>
          <w:szCs w:val="24"/>
        </w:rPr>
        <w:t>J.Raiņa Daugavpils 6.vidusskola</w:t>
      </w:r>
      <w:r w:rsidR="00CF5CE5" w:rsidRPr="002E0415">
        <w:rPr>
          <w:rFonts w:ascii="Times New Roman" w:hAnsi="Times New Roman"/>
          <w:sz w:val="24"/>
          <w:szCs w:val="24"/>
        </w:rPr>
        <w:t xml:space="preserve"> </w:t>
      </w:r>
      <w:r w:rsidR="00CF5CE5" w:rsidRPr="002E0415">
        <w:rPr>
          <w:rFonts w:ascii="Times New Roman" w:hAnsi="Times New Roman"/>
          <w:sz w:val="24"/>
          <w:szCs w:val="24"/>
          <w:lang w:eastAsia="lv-LV"/>
        </w:rPr>
        <w:t>direktores vietnieces, arodbiedrības pārstāvji, skolas atbalsta per</w:t>
      </w:r>
      <w:r>
        <w:rPr>
          <w:rFonts w:ascii="Times New Roman" w:hAnsi="Times New Roman"/>
          <w:sz w:val="24"/>
          <w:szCs w:val="24"/>
          <w:lang w:eastAsia="lv-LV"/>
        </w:rPr>
        <w:t>s</w:t>
      </w:r>
      <w:r w:rsidR="00CF5CE5" w:rsidRPr="002E0415">
        <w:rPr>
          <w:rFonts w:ascii="Times New Roman" w:hAnsi="Times New Roman"/>
          <w:sz w:val="24"/>
          <w:szCs w:val="24"/>
          <w:lang w:eastAsia="lv-LV"/>
        </w:rPr>
        <w:t>onāla pārstāvji</w:t>
      </w:r>
      <w:r>
        <w:rPr>
          <w:rFonts w:ascii="Times New Roman" w:hAnsi="Times New Roman"/>
          <w:sz w:val="24"/>
          <w:szCs w:val="24"/>
          <w:lang w:eastAsia="lv-LV"/>
        </w:rPr>
        <w:t>.</w:t>
      </w:r>
      <w:r w:rsidR="00CE2EB1">
        <w:rPr>
          <w:rFonts w:ascii="Times New Roman" w:hAnsi="Times New Roman"/>
          <w:sz w:val="24"/>
          <w:szCs w:val="24"/>
          <w:lang w:eastAsia="lv-LV"/>
        </w:rPr>
        <w:t xml:space="preserve"> </w:t>
      </w:r>
      <w:r w:rsidR="00CF5CE5" w:rsidRPr="00FC5B69">
        <w:rPr>
          <w:rFonts w:ascii="Times New Roman" w:hAnsi="Times New Roman"/>
          <w:sz w:val="24"/>
          <w:szCs w:val="24"/>
        </w:rPr>
        <w:t>Komisijas pirmo sanāksmi sasauc</w:t>
      </w:r>
      <w:r w:rsidRPr="00316E9B">
        <w:t xml:space="preserve"> </w:t>
      </w:r>
      <w:r w:rsidRPr="00316E9B">
        <w:rPr>
          <w:rFonts w:ascii="Times New Roman" w:hAnsi="Times New Roman"/>
          <w:sz w:val="24"/>
          <w:szCs w:val="24"/>
        </w:rPr>
        <w:t xml:space="preserve">J.Raiņa Daugavpils </w:t>
      </w:r>
      <w:r w:rsidR="000D525E" w:rsidRPr="00316E9B">
        <w:rPr>
          <w:rFonts w:ascii="Times New Roman" w:hAnsi="Times New Roman"/>
          <w:sz w:val="24"/>
          <w:szCs w:val="24"/>
        </w:rPr>
        <w:t>6. vidusskolas</w:t>
      </w:r>
      <w:r w:rsidR="00DC7623" w:rsidRPr="00FC5B69">
        <w:rPr>
          <w:rFonts w:ascii="Times New Roman" w:hAnsi="Times New Roman"/>
          <w:sz w:val="24"/>
          <w:szCs w:val="24"/>
        </w:rPr>
        <w:t xml:space="preserve"> direktore</w:t>
      </w:r>
      <w:r w:rsidR="00CF5CE5" w:rsidRPr="00FC5B69">
        <w:rPr>
          <w:rFonts w:ascii="Times New Roman" w:hAnsi="Times New Roman"/>
          <w:sz w:val="24"/>
          <w:szCs w:val="24"/>
        </w:rPr>
        <w:t xml:space="preserve">, </w:t>
      </w:r>
      <w:r w:rsidR="00DC7623" w:rsidRPr="00FC5B69">
        <w:rPr>
          <w:rFonts w:ascii="Times New Roman" w:hAnsi="Times New Roman"/>
          <w:sz w:val="24"/>
          <w:szCs w:val="24"/>
        </w:rPr>
        <w:t>tās</w:t>
      </w:r>
      <w:r w:rsidR="00CF5CE5" w:rsidRPr="00FC5B69">
        <w:rPr>
          <w:rFonts w:ascii="Times New Roman" w:hAnsi="Times New Roman"/>
          <w:sz w:val="24"/>
          <w:szCs w:val="24"/>
        </w:rPr>
        <w:t xml:space="preserve"> laikā no komisij</w:t>
      </w:r>
      <w:r w:rsidR="00DC7623" w:rsidRPr="00FC5B69">
        <w:rPr>
          <w:rFonts w:ascii="Times New Roman" w:hAnsi="Times New Roman"/>
          <w:sz w:val="24"/>
          <w:szCs w:val="24"/>
        </w:rPr>
        <w:t>as locekļu vidus tiek ievēlēts komisijas priekšsēdētājs un k</w:t>
      </w:r>
      <w:r w:rsidR="00095667">
        <w:rPr>
          <w:rFonts w:ascii="Times New Roman" w:hAnsi="Times New Roman"/>
          <w:sz w:val="24"/>
          <w:szCs w:val="24"/>
        </w:rPr>
        <w:t xml:space="preserve">omisijas sekretārs. </w:t>
      </w:r>
    </w:p>
    <w:p w:rsidR="00F3238B" w:rsidRDefault="00CF5CE5" w:rsidP="00400CE8">
      <w:pPr>
        <w:pStyle w:val="Galvene"/>
        <w:numPr>
          <w:ilvl w:val="0"/>
          <w:numId w:val="17"/>
        </w:numPr>
        <w:jc w:val="both"/>
        <w:rPr>
          <w:rFonts w:ascii="Times New Roman" w:hAnsi="Times New Roman"/>
          <w:sz w:val="24"/>
          <w:szCs w:val="24"/>
        </w:rPr>
      </w:pPr>
      <w:r w:rsidRPr="00A7656C">
        <w:rPr>
          <w:rFonts w:ascii="Times New Roman" w:hAnsi="Times New Roman"/>
          <w:sz w:val="24"/>
          <w:szCs w:val="24"/>
        </w:rPr>
        <w:t>Komisijas sēdes ir slēgtas.</w:t>
      </w:r>
      <w:r w:rsidR="00095667">
        <w:rPr>
          <w:rFonts w:ascii="Times New Roman" w:hAnsi="Times New Roman"/>
          <w:sz w:val="24"/>
          <w:szCs w:val="24"/>
        </w:rPr>
        <w:t xml:space="preserve"> Komisija izvērtē pašvērtējumu un stundu / nodarbību vērošanas rezultātus, pieņem lēmumu, fiksē protokolā.</w:t>
      </w:r>
      <w:r w:rsidRPr="00A7656C">
        <w:rPr>
          <w:rFonts w:ascii="Times New Roman" w:hAnsi="Times New Roman"/>
          <w:sz w:val="24"/>
          <w:szCs w:val="24"/>
        </w:rPr>
        <w:t xml:space="preserve"> Komisijas sēdes var n</w:t>
      </w:r>
      <w:r w:rsidR="00630694" w:rsidRPr="00A7656C">
        <w:rPr>
          <w:rFonts w:ascii="Times New Roman" w:hAnsi="Times New Roman"/>
          <w:sz w:val="24"/>
          <w:szCs w:val="24"/>
        </w:rPr>
        <w:t>otikt, ja tajās piedalās vairāk kā puse komisijas locekļu. Ja k</w:t>
      </w:r>
      <w:r w:rsidRPr="00A7656C">
        <w:rPr>
          <w:rFonts w:ascii="Times New Roman" w:hAnsi="Times New Roman"/>
          <w:sz w:val="24"/>
          <w:szCs w:val="24"/>
        </w:rPr>
        <w:t>omisijas sēde kvoruma trūkuma</w:t>
      </w:r>
      <w:r w:rsidR="00630694" w:rsidRPr="00A7656C">
        <w:rPr>
          <w:rFonts w:ascii="Times New Roman" w:hAnsi="Times New Roman"/>
          <w:sz w:val="24"/>
          <w:szCs w:val="24"/>
        </w:rPr>
        <w:t xml:space="preserve"> dēļ nevar notikt, tad k</w:t>
      </w:r>
      <w:r w:rsidRPr="00A7656C">
        <w:rPr>
          <w:rFonts w:ascii="Times New Roman" w:hAnsi="Times New Roman"/>
          <w:sz w:val="24"/>
          <w:szCs w:val="24"/>
        </w:rPr>
        <w:t>omisijas priekšsēdētājs piecu darb</w:t>
      </w:r>
      <w:r w:rsidR="00630694" w:rsidRPr="00A7656C">
        <w:rPr>
          <w:rFonts w:ascii="Times New Roman" w:hAnsi="Times New Roman"/>
          <w:sz w:val="24"/>
          <w:szCs w:val="24"/>
        </w:rPr>
        <w:t>a dienu laikā sasauc atkārtotu ko</w:t>
      </w:r>
      <w:r w:rsidRPr="00A7656C">
        <w:rPr>
          <w:rFonts w:ascii="Times New Roman" w:hAnsi="Times New Roman"/>
          <w:sz w:val="24"/>
          <w:szCs w:val="24"/>
        </w:rPr>
        <w:t>misijas sēdi.</w:t>
      </w:r>
    </w:p>
    <w:p w:rsidR="00CF5CE5" w:rsidRDefault="00CF5CE5" w:rsidP="00400CE8">
      <w:pPr>
        <w:pStyle w:val="Galvene"/>
        <w:numPr>
          <w:ilvl w:val="0"/>
          <w:numId w:val="17"/>
        </w:numPr>
        <w:jc w:val="both"/>
        <w:rPr>
          <w:rFonts w:ascii="Times New Roman" w:hAnsi="Times New Roman"/>
          <w:sz w:val="24"/>
          <w:szCs w:val="24"/>
        </w:rPr>
      </w:pPr>
      <w:r w:rsidRPr="00A7656C">
        <w:rPr>
          <w:rFonts w:ascii="Times New Roman" w:hAnsi="Times New Roman"/>
          <w:sz w:val="24"/>
          <w:szCs w:val="24"/>
        </w:rPr>
        <w:t>Komisijas locekļi ievēro konfidencialitātes, godprātības, vienlīdzības, taisnīguma un objektivitātes principus, neizpaužot viedokļus, kuri tiek aps</w:t>
      </w:r>
      <w:r w:rsidR="00630694" w:rsidRPr="00A7656C">
        <w:rPr>
          <w:rFonts w:ascii="Times New Roman" w:hAnsi="Times New Roman"/>
          <w:sz w:val="24"/>
          <w:szCs w:val="24"/>
        </w:rPr>
        <w:t>priesti k</w:t>
      </w:r>
      <w:r w:rsidRPr="00A7656C">
        <w:rPr>
          <w:rFonts w:ascii="Times New Roman" w:hAnsi="Times New Roman"/>
          <w:sz w:val="24"/>
          <w:szCs w:val="24"/>
        </w:rPr>
        <w:t>omisijas sēdēs, un, pieņemot lēmumus, balstās uz reāliem faktiem un pierādījumiem.</w:t>
      </w:r>
    </w:p>
    <w:p w:rsidR="00CF5CE5" w:rsidRPr="00AF5692" w:rsidRDefault="00D53E4A" w:rsidP="00AF5692">
      <w:pPr>
        <w:pStyle w:val="Sarakstarindkopa"/>
        <w:numPr>
          <w:ilvl w:val="0"/>
          <w:numId w:val="17"/>
        </w:numPr>
        <w:spacing w:after="0" w:line="240" w:lineRule="auto"/>
        <w:jc w:val="both"/>
        <w:rPr>
          <w:rFonts w:ascii="Times New Roman" w:hAnsi="Times New Roman"/>
          <w:sz w:val="24"/>
          <w:szCs w:val="24"/>
          <w:lang w:eastAsia="lv-LV"/>
        </w:rPr>
      </w:pPr>
      <w:r w:rsidRPr="004B7159">
        <w:rPr>
          <w:rFonts w:ascii="Times New Roman" w:hAnsi="Times New Roman"/>
          <w:color w:val="000000" w:themeColor="text1"/>
          <w:sz w:val="24"/>
          <w:szCs w:val="24"/>
          <w:lang w:eastAsia="lv-LV"/>
        </w:rPr>
        <w:t>J.</w:t>
      </w:r>
      <w:r w:rsidRPr="00AF5692">
        <w:rPr>
          <w:rFonts w:ascii="Times New Roman" w:hAnsi="Times New Roman"/>
          <w:sz w:val="24"/>
          <w:szCs w:val="24"/>
          <w:lang w:eastAsia="lv-LV"/>
        </w:rPr>
        <w:t xml:space="preserve">Raiņa Daugavpils </w:t>
      </w:r>
      <w:r w:rsidR="000D525E" w:rsidRPr="00AF5692">
        <w:rPr>
          <w:rFonts w:ascii="Times New Roman" w:hAnsi="Times New Roman"/>
          <w:sz w:val="24"/>
          <w:szCs w:val="24"/>
          <w:lang w:eastAsia="lv-LV"/>
        </w:rPr>
        <w:t>6. vidusskolas</w:t>
      </w:r>
      <w:r w:rsidR="00CF5CE5" w:rsidRPr="00AF5692">
        <w:rPr>
          <w:rFonts w:ascii="Times New Roman" w:hAnsi="Times New Roman"/>
          <w:sz w:val="24"/>
          <w:szCs w:val="24"/>
          <w:lang w:eastAsia="lv-LV"/>
        </w:rPr>
        <w:t xml:space="preserve"> pedagogu profesionālās darbības kv</w:t>
      </w:r>
      <w:r w:rsidR="003440FE" w:rsidRPr="00AF5692">
        <w:rPr>
          <w:rFonts w:ascii="Times New Roman" w:hAnsi="Times New Roman"/>
          <w:sz w:val="24"/>
          <w:szCs w:val="24"/>
          <w:lang w:eastAsia="lv-LV"/>
        </w:rPr>
        <w:t>alitātes novērtēšanas d</w:t>
      </w:r>
      <w:r w:rsidR="00CF5CE5" w:rsidRPr="00AF5692">
        <w:rPr>
          <w:rFonts w:ascii="Times New Roman" w:hAnsi="Times New Roman"/>
          <w:sz w:val="24"/>
          <w:szCs w:val="24"/>
          <w:lang w:eastAsia="lv-LV"/>
        </w:rPr>
        <w:t>arba kārtība</w:t>
      </w:r>
    </w:p>
    <w:p w:rsidR="00CF5CE5" w:rsidRPr="00505475" w:rsidRDefault="00CF5CE5" w:rsidP="00505475">
      <w:pPr>
        <w:spacing w:after="0" w:line="240" w:lineRule="auto"/>
        <w:ind w:firstLine="300"/>
        <w:jc w:val="both"/>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CF5CE5" w:rsidRPr="00505475" w:rsidTr="00B06953">
        <w:trPr>
          <w:trHeight w:val="461"/>
        </w:trPr>
        <w:tc>
          <w:tcPr>
            <w:tcW w:w="2518" w:type="dxa"/>
          </w:tcPr>
          <w:p w:rsidR="00CF5CE5" w:rsidRPr="00505475" w:rsidRDefault="00CF5CE5" w:rsidP="00BE4083">
            <w:pPr>
              <w:spacing w:after="0" w:line="240" w:lineRule="auto"/>
              <w:jc w:val="center"/>
              <w:rPr>
                <w:rFonts w:ascii="Times New Roman" w:hAnsi="Times New Roman"/>
                <w:b/>
                <w:sz w:val="24"/>
                <w:szCs w:val="24"/>
                <w:lang w:eastAsia="lv-LV"/>
              </w:rPr>
            </w:pPr>
            <w:r w:rsidRPr="00505475">
              <w:rPr>
                <w:rFonts w:ascii="Times New Roman" w:hAnsi="Times New Roman"/>
                <w:b/>
                <w:sz w:val="24"/>
                <w:szCs w:val="24"/>
                <w:lang w:eastAsia="lv-LV"/>
              </w:rPr>
              <w:t>Laika plānojums</w:t>
            </w:r>
          </w:p>
        </w:tc>
        <w:tc>
          <w:tcPr>
            <w:tcW w:w="7088" w:type="dxa"/>
          </w:tcPr>
          <w:p w:rsidR="00CF5CE5" w:rsidRPr="00505475" w:rsidRDefault="00CF5CE5" w:rsidP="00BE4083">
            <w:pPr>
              <w:spacing w:after="0" w:line="240" w:lineRule="auto"/>
              <w:jc w:val="center"/>
              <w:rPr>
                <w:rFonts w:ascii="Times New Roman" w:hAnsi="Times New Roman"/>
                <w:b/>
                <w:sz w:val="24"/>
                <w:szCs w:val="24"/>
                <w:lang w:eastAsia="lv-LV"/>
              </w:rPr>
            </w:pPr>
            <w:r w:rsidRPr="00505475">
              <w:rPr>
                <w:rFonts w:ascii="Times New Roman" w:hAnsi="Times New Roman"/>
                <w:b/>
                <w:sz w:val="24"/>
                <w:szCs w:val="24"/>
                <w:lang w:eastAsia="lv-LV"/>
              </w:rPr>
              <w:t>Novērtēšanas norise</w:t>
            </w:r>
          </w:p>
        </w:tc>
      </w:tr>
      <w:tr w:rsidR="00CF5CE5" w:rsidRPr="009106AC" w:rsidTr="00B06953">
        <w:tc>
          <w:tcPr>
            <w:tcW w:w="2518" w:type="dxa"/>
          </w:tcPr>
          <w:p w:rsidR="002B36E2" w:rsidRPr="009106AC" w:rsidRDefault="009D212E" w:rsidP="009D212E">
            <w:pPr>
              <w:spacing w:after="0" w:line="240" w:lineRule="auto"/>
              <w:rPr>
                <w:rFonts w:ascii="Times New Roman" w:hAnsi="Times New Roman"/>
                <w:sz w:val="24"/>
                <w:szCs w:val="24"/>
                <w:lang w:eastAsia="lv-LV"/>
              </w:rPr>
            </w:pPr>
            <w:r>
              <w:rPr>
                <w:rFonts w:ascii="Times New Roman" w:hAnsi="Times New Roman"/>
                <w:sz w:val="24"/>
                <w:szCs w:val="24"/>
                <w:lang w:eastAsia="lv-LV"/>
              </w:rPr>
              <w:t>No 01.12.2017. līdz 08.12.2017.</w:t>
            </w:r>
          </w:p>
        </w:tc>
        <w:tc>
          <w:tcPr>
            <w:tcW w:w="7088" w:type="dxa"/>
          </w:tcPr>
          <w:p w:rsidR="00CF5CE5" w:rsidRPr="009106AC" w:rsidRDefault="00CF5CE5" w:rsidP="00913DAE">
            <w:pPr>
              <w:spacing w:after="0" w:line="240" w:lineRule="auto"/>
              <w:jc w:val="both"/>
              <w:rPr>
                <w:rFonts w:ascii="Times New Roman" w:hAnsi="Times New Roman"/>
                <w:sz w:val="24"/>
                <w:szCs w:val="24"/>
                <w:lang w:eastAsia="lv-LV"/>
              </w:rPr>
            </w:pPr>
            <w:r w:rsidRPr="009106AC">
              <w:rPr>
                <w:rFonts w:ascii="Times New Roman" w:hAnsi="Times New Roman"/>
                <w:sz w:val="24"/>
                <w:szCs w:val="24"/>
                <w:lang w:eastAsia="lv-LV"/>
              </w:rPr>
              <w:t xml:space="preserve">Pieteikšanās novērtēšanas procesam, iesniedzot </w:t>
            </w:r>
            <w:r w:rsidR="009D212E" w:rsidRPr="009D212E">
              <w:rPr>
                <w:rFonts w:ascii="Times New Roman" w:hAnsi="Times New Roman"/>
                <w:sz w:val="24"/>
                <w:szCs w:val="24"/>
                <w:lang w:eastAsia="lv-LV"/>
              </w:rPr>
              <w:t xml:space="preserve">J.Raiņa Daugavpils </w:t>
            </w:r>
            <w:r w:rsidR="000D525E" w:rsidRPr="009D212E">
              <w:rPr>
                <w:rFonts w:ascii="Times New Roman" w:hAnsi="Times New Roman"/>
                <w:sz w:val="24"/>
                <w:szCs w:val="24"/>
                <w:lang w:eastAsia="lv-LV"/>
              </w:rPr>
              <w:t>6. vidusskolas</w:t>
            </w:r>
            <w:r w:rsidR="009D212E" w:rsidRPr="009D212E">
              <w:rPr>
                <w:rFonts w:ascii="Times New Roman" w:hAnsi="Times New Roman"/>
                <w:sz w:val="24"/>
                <w:szCs w:val="24"/>
                <w:lang w:eastAsia="lv-LV"/>
              </w:rPr>
              <w:t xml:space="preserve"> </w:t>
            </w:r>
            <w:r w:rsidRPr="009106AC">
              <w:rPr>
                <w:rFonts w:ascii="Times New Roman" w:hAnsi="Times New Roman"/>
                <w:sz w:val="24"/>
                <w:szCs w:val="24"/>
                <w:lang w:eastAsia="lv-LV"/>
              </w:rPr>
              <w:t>direktorei iesniegumu</w:t>
            </w:r>
            <w:r w:rsidR="009D212E">
              <w:rPr>
                <w:rFonts w:ascii="Times New Roman" w:hAnsi="Times New Roman"/>
                <w:sz w:val="24"/>
                <w:szCs w:val="24"/>
                <w:lang w:eastAsia="lv-LV"/>
              </w:rPr>
              <w:t xml:space="preserve"> un norādot kvalitātes pakāpi.</w:t>
            </w:r>
          </w:p>
        </w:tc>
      </w:tr>
      <w:tr w:rsidR="00CF5CE5" w:rsidRPr="009106AC" w:rsidTr="00B06953">
        <w:tc>
          <w:tcPr>
            <w:tcW w:w="2518" w:type="dxa"/>
          </w:tcPr>
          <w:p w:rsidR="00CF5CE5" w:rsidRPr="009106AC" w:rsidRDefault="00CF5CE5" w:rsidP="00D0391B">
            <w:pPr>
              <w:spacing w:after="0" w:line="240" w:lineRule="auto"/>
              <w:rPr>
                <w:rFonts w:ascii="Times New Roman" w:hAnsi="Times New Roman"/>
                <w:sz w:val="24"/>
                <w:szCs w:val="24"/>
                <w:lang w:eastAsia="lv-LV"/>
              </w:rPr>
            </w:pPr>
            <w:r w:rsidRPr="009106AC">
              <w:rPr>
                <w:rFonts w:ascii="Times New Roman" w:hAnsi="Times New Roman"/>
                <w:sz w:val="24"/>
                <w:szCs w:val="24"/>
                <w:lang w:eastAsia="lv-LV"/>
              </w:rPr>
              <w:t xml:space="preserve">No </w:t>
            </w:r>
            <w:r w:rsidR="00D0391B">
              <w:rPr>
                <w:rFonts w:ascii="Times New Roman" w:hAnsi="Times New Roman"/>
                <w:sz w:val="24"/>
                <w:szCs w:val="24"/>
                <w:lang w:eastAsia="lv-LV"/>
              </w:rPr>
              <w:t>11.12.2017. līdz 29.12.2017.</w:t>
            </w:r>
          </w:p>
        </w:tc>
        <w:tc>
          <w:tcPr>
            <w:tcW w:w="7088" w:type="dxa"/>
          </w:tcPr>
          <w:p w:rsidR="00CF5CE5" w:rsidRPr="009106AC" w:rsidRDefault="00D0391B" w:rsidP="0050547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Komisijas izveide, apstiprināšana un darba procesa plānošana.</w:t>
            </w:r>
          </w:p>
        </w:tc>
      </w:tr>
      <w:tr w:rsidR="00CF5CE5" w:rsidRPr="009106AC" w:rsidTr="00B06953">
        <w:tc>
          <w:tcPr>
            <w:tcW w:w="2518" w:type="dxa"/>
          </w:tcPr>
          <w:p w:rsidR="00CF5CE5" w:rsidRPr="009106AC" w:rsidRDefault="00CF5CE5" w:rsidP="00FA1457">
            <w:pPr>
              <w:spacing w:after="0" w:line="240" w:lineRule="auto"/>
              <w:rPr>
                <w:rFonts w:ascii="Times New Roman" w:hAnsi="Times New Roman"/>
                <w:sz w:val="24"/>
                <w:szCs w:val="24"/>
                <w:lang w:eastAsia="lv-LV"/>
              </w:rPr>
            </w:pPr>
            <w:r w:rsidRPr="009106AC">
              <w:rPr>
                <w:rFonts w:ascii="Times New Roman" w:hAnsi="Times New Roman"/>
                <w:sz w:val="24"/>
                <w:szCs w:val="24"/>
                <w:lang w:eastAsia="lv-LV"/>
              </w:rPr>
              <w:t xml:space="preserve">No </w:t>
            </w:r>
            <w:r w:rsidR="00FA1457">
              <w:rPr>
                <w:rFonts w:ascii="Times New Roman" w:hAnsi="Times New Roman"/>
                <w:sz w:val="24"/>
                <w:szCs w:val="24"/>
                <w:lang w:eastAsia="lv-LV"/>
              </w:rPr>
              <w:t>0</w:t>
            </w:r>
            <w:r w:rsidRPr="009106AC">
              <w:rPr>
                <w:rFonts w:ascii="Times New Roman" w:hAnsi="Times New Roman"/>
                <w:sz w:val="24"/>
                <w:szCs w:val="24"/>
                <w:lang w:eastAsia="lv-LV"/>
              </w:rPr>
              <w:t>1.</w:t>
            </w:r>
            <w:r w:rsidR="00FA1457">
              <w:rPr>
                <w:rFonts w:ascii="Times New Roman" w:hAnsi="Times New Roman"/>
                <w:sz w:val="24"/>
                <w:szCs w:val="24"/>
                <w:lang w:eastAsia="lv-LV"/>
              </w:rPr>
              <w:t>01.2018.</w:t>
            </w:r>
            <w:r w:rsidRPr="009106AC">
              <w:rPr>
                <w:rFonts w:ascii="Times New Roman" w:hAnsi="Times New Roman"/>
                <w:sz w:val="24"/>
                <w:szCs w:val="24"/>
                <w:lang w:eastAsia="lv-LV"/>
              </w:rPr>
              <w:t xml:space="preserve"> līdz </w:t>
            </w:r>
            <w:r w:rsidR="00FA1457">
              <w:rPr>
                <w:rFonts w:ascii="Times New Roman" w:hAnsi="Times New Roman"/>
                <w:sz w:val="24"/>
                <w:szCs w:val="24"/>
                <w:lang w:eastAsia="lv-LV"/>
              </w:rPr>
              <w:t>3</w:t>
            </w:r>
            <w:r w:rsidRPr="009106AC">
              <w:rPr>
                <w:rFonts w:ascii="Times New Roman" w:hAnsi="Times New Roman"/>
                <w:sz w:val="24"/>
                <w:szCs w:val="24"/>
                <w:lang w:eastAsia="lv-LV"/>
              </w:rPr>
              <w:t>1.</w:t>
            </w:r>
            <w:r w:rsidR="00FA1457">
              <w:rPr>
                <w:rFonts w:ascii="Times New Roman" w:hAnsi="Times New Roman"/>
                <w:sz w:val="24"/>
                <w:szCs w:val="24"/>
                <w:lang w:eastAsia="lv-LV"/>
              </w:rPr>
              <w:t>03.2018.</w:t>
            </w:r>
          </w:p>
        </w:tc>
        <w:tc>
          <w:tcPr>
            <w:tcW w:w="7088" w:type="dxa"/>
          </w:tcPr>
          <w:p w:rsidR="00CF5CE5" w:rsidRPr="009106AC" w:rsidRDefault="00CF5CE5" w:rsidP="00F533AB">
            <w:pPr>
              <w:spacing w:after="0" w:line="240" w:lineRule="auto"/>
              <w:jc w:val="both"/>
              <w:rPr>
                <w:rFonts w:ascii="Times New Roman" w:hAnsi="Times New Roman"/>
                <w:sz w:val="24"/>
                <w:szCs w:val="24"/>
                <w:lang w:eastAsia="lv-LV"/>
              </w:rPr>
            </w:pPr>
            <w:r w:rsidRPr="009106AC">
              <w:rPr>
                <w:rFonts w:ascii="Times New Roman" w:hAnsi="Times New Roman"/>
                <w:sz w:val="24"/>
                <w:szCs w:val="24"/>
                <w:lang w:eastAsia="lv-LV"/>
              </w:rPr>
              <w:t>Mācību stundu</w:t>
            </w:r>
            <w:r w:rsidR="00F533AB">
              <w:rPr>
                <w:rFonts w:ascii="Times New Roman" w:hAnsi="Times New Roman"/>
                <w:sz w:val="24"/>
                <w:szCs w:val="24"/>
                <w:lang w:eastAsia="lv-LV"/>
              </w:rPr>
              <w:t xml:space="preserve"> </w:t>
            </w:r>
            <w:r w:rsidR="00FA1457">
              <w:rPr>
                <w:rFonts w:ascii="Times New Roman" w:hAnsi="Times New Roman"/>
                <w:sz w:val="24"/>
                <w:szCs w:val="24"/>
                <w:lang w:eastAsia="lv-LV"/>
              </w:rPr>
              <w:t>/</w:t>
            </w:r>
            <w:r w:rsidR="00F533AB">
              <w:rPr>
                <w:rFonts w:ascii="Times New Roman" w:hAnsi="Times New Roman"/>
                <w:sz w:val="24"/>
                <w:szCs w:val="24"/>
                <w:lang w:eastAsia="lv-LV"/>
              </w:rPr>
              <w:t xml:space="preserve"> </w:t>
            </w:r>
            <w:r w:rsidR="00FA1457">
              <w:rPr>
                <w:rFonts w:ascii="Times New Roman" w:hAnsi="Times New Roman"/>
                <w:sz w:val="24"/>
                <w:szCs w:val="24"/>
                <w:lang w:eastAsia="lv-LV"/>
              </w:rPr>
              <w:t>nodarbību</w:t>
            </w:r>
            <w:r w:rsidRPr="009106AC">
              <w:rPr>
                <w:rFonts w:ascii="Times New Roman" w:hAnsi="Times New Roman"/>
                <w:sz w:val="24"/>
                <w:szCs w:val="24"/>
                <w:lang w:eastAsia="lv-LV"/>
              </w:rPr>
              <w:t xml:space="preserve"> vērošana</w:t>
            </w:r>
            <w:r w:rsidR="00DB17FC">
              <w:rPr>
                <w:rFonts w:ascii="Times New Roman" w:hAnsi="Times New Roman"/>
                <w:sz w:val="24"/>
                <w:szCs w:val="24"/>
                <w:lang w:eastAsia="lv-LV"/>
              </w:rPr>
              <w:t xml:space="preserve"> (</w:t>
            </w:r>
            <w:r w:rsidR="00F533AB">
              <w:rPr>
                <w:rFonts w:ascii="Times New Roman" w:hAnsi="Times New Roman"/>
                <w:sz w:val="24"/>
                <w:szCs w:val="24"/>
                <w:lang w:eastAsia="lv-LV"/>
              </w:rPr>
              <w:t>pēc skolotāju un kom</w:t>
            </w:r>
            <w:r w:rsidR="00DB17FC">
              <w:rPr>
                <w:rFonts w:ascii="Times New Roman" w:hAnsi="Times New Roman"/>
                <w:sz w:val="24"/>
                <w:szCs w:val="24"/>
                <w:lang w:eastAsia="lv-LV"/>
              </w:rPr>
              <w:t>i</w:t>
            </w:r>
            <w:r w:rsidR="00F533AB">
              <w:rPr>
                <w:rFonts w:ascii="Times New Roman" w:hAnsi="Times New Roman"/>
                <w:sz w:val="24"/>
                <w:szCs w:val="24"/>
                <w:lang w:eastAsia="lv-LV"/>
              </w:rPr>
              <w:t>si</w:t>
            </w:r>
            <w:r w:rsidR="00DB17FC">
              <w:rPr>
                <w:rFonts w:ascii="Times New Roman" w:hAnsi="Times New Roman"/>
                <w:sz w:val="24"/>
                <w:szCs w:val="24"/>
                <w:lang w:eastAsia="lv-LV"/>
              </w:rPr>
              <w:t>jas i</w:t>
            </w:r>
            <w:r w:rsidR="00F533AB">
              <w:rPr>
                <w:rFonts w:ascii="Times New Roman" w:hAnsi="Times New Roman"/>
                <w:sz w:val="24"/>
                <w:szCs w:val="24"/>
                <w:lang w:eastAsia="lv-LV"/>
              </w:rPr>
              <w:t>niciācijas</w:t>
            </w:r>
            <w:r w:rsidR="00DB17FC">
              <w:rPr>
                <w:rFonts w:ascii="Times New Roman" w:hAnsi="Times New Roman"/>
                <w:sz w:val="24"/>
                <w:szCs w:val="24"/>
                <w:lang w:eastAsia="lv-LV"/>
              </w:rPr>
              <w:t>)</w:t>
            </w:r>
            <w:r w:rsidRPr="009106AC">
              <w:rPr>
                <w:rFonts w:ascii="Times New Roman" w:hAnsi="Times New Roman"/>
                <w:sz w:val="24"/>
                <w:szCs w:val="24"/>
                <w:lang w:eastAsia="lv-LV"/>
              </w:rPr>
              <w:t xml:space="preserve"> un vērtēšana</w:t>
            </w:r>
            <w:r w:rsidR="00411C74">
              <w:rPr>
                <w:rFonts w:ascii="Times New Roman" w:hAnsi="Times New Roman"/>
                <w:sz w:val="24"/>
                <w:szCs w:val="24"/>
                <w:lang w:eastAsia="lv-LV"/>
              </w:rPr>
              <w:t>.</w:t>
            </w:r>
          </w:p>
        </w:tc>
      </w:tr>
      <w:tr w:rsidR="002B1EA5" w:rsidRPr="009106AC" w:rsidTr="00B06953">
        <w:tc>
          <w:tcPr>
            <w:tcW w:w="2518" w:type="dxa"/>
          </w:tcPr>
          <w:p w:rsidR="002B1EA5" w:rsidRPr="009106AC" w:rsidRDefault="002B1EA5" w:rsidP="00FA1457">
            <w:pPr>
              <w:spacing w:after="0" w:line="240" w:lineRule="auto"/>
              <w:rPr>
                <w:rFonts w:ascii="Times New Roman" w:hAnsi="Times New Roman"/>
                <w:sz w:val="24"/>
                <w:szCs w:val="24"/>
                <w:lang w:eastAsia="lv-LV"/>
              </w:rPr>
            </w:pPr>
            <w:r>
              <w:rPr>
                <w:rFonts w:ascii="Times New Roman" w:hAnsi="Times New Roman"/>
                <w:sz w:val="24"/>
                <w:szCs w:val="24"/>
                <w:lang w:eastAsia="lv-LV"/>
              </w:rPr>
              <w:t>Līdz 15.04.2018.</w:t>
            </w:r>
          </w:p>
        </w:tc>
        <w:tc>
          <w:tcPr>
            <w:tcW w:w="7088" w:type="dxa"/>
          </w:tcPr>
          <w:p w:rsidR="002B1EA5" w:rsidRPr="009106AC" w:rsidRDefault="002B1EA5" w:rsidP="0050547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Pedagogs iesniedz pašvērtējumu.</w:t>
            </w:r>
          </w:p>
        </w:tc>
      </w:tr>
      <w:tr w:rsidR="002B1EA5" w:rsidRPr="009106AC" w:rsidTr="00B06953">
        <w:tc>
          <w:tcPr>
            <w:tcW w:w="2518" w:type="dxa"/>
          </w:tcPr>
          <w:p w:rsidR="002B1EA5" w:rsidRDefault="002B1EA5" w:rsidP="002B1EA5">
            <w:pPr>
              <w:spacing w:after="0" w:line="240" w:lineRule="auto"/>
              <w:rPr>
                <w:rFonts w:ascii="Times New Roman" w:hAnsi="Times New Roman"/>
                <w:sz w:val="24"/>
                <w:szCs w:val="24"/>
                <w:lang w:eastAsia="lv-LV"/>
              </w:rPr>
            </w:pPr>
            <w:r>
              <w:rPr>
                <w:rFonts w:ascii="Times New Roman" w:hAnsi="Times New Roman"/>
                <w:sz w:val="24"/>
                <w:szCs w:val="24"/>
                <w:lang w:eastAsia="lv-LV"/>
              </w:rPr>
              <w:t>No 16.04.2018. līdz 11.05.2018.</w:t>
            </w:r>
          </w:p>
        </w:tc>
        <w:tc>
          <w:tcPr>
            <w:tcW w:w="7088" w:type="dxa"/>
          </w:tcPr>
          <w:p w:rsidR="002B1EA5" w:rsidRDefault="002B1EA5" w:rsidP="00D847E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Komisija izvērtē pašvērtējumu un mācību stundu / nodarbību rezultātus, pieņem lēmumu, fiksē protokolā.</w:t>
            </w:r>
          </w:p>
        </w:tc>
      </w:tr>
      <w:tr w:rsidR="00CF5CE5" w:rsidRPr="009106AC" w:rsidTr="00B06953">
        <w:tc>
          <w:tcPr>
            <w:tcW w:w="2518" w:type="dxa"/>
          </w:tcPr>
          <w:p w:rsidR="00CF5CE5" w:rsidRPr="009106AC" w:rsidRDefault="00CF5CE5" w:rsidP="00B04D42">
            <w:pPr>
              <w:spacing w:after="0" w:line="240" w:lineRule="auto"/>
              <w:rPr>
                <w:rFonts w:ascii="Times New Roman" w:hAnsi="Times New Roman"/>
                <w:sz w:val="24"/>
                <w:szCs w:val="24"/>
                <w:lang w:eastAsia="lv-LV"/>
              </w:rPr>
            </w:pPr>
          </w:p>
        </w:tc>
        <w:tc>
          <w:tcPr>
            <w:tcW w:w="7088" w:type="dxa"/>
          </w:tcPr>
          <w:p w:rsidR="00CF5CE5" w:rsidRPr="009106AC" w:rsidRDefault="00CF5CE5" w:rsidP="009643D7">
            <w:pPr>
              <w:spacing w:after="0" w:line="240" w:lineRule="auto"/>
              <w:jc w:val="both"/>
              <w:rPr>
                <w:rFonts w:ascii="Times New Roman" w:hAnsi="Times New Roman"/>
                <w:sz w:val="24"/>
                <w:szCs w:val="24"/>
                <w:lang w:eastAsia="lv-LV"/>
              </w:rPr>
            </w:pPr>
          </w:p>
        </w:tc>
      </w:tr>
      <w:tr w:rsidR="009643D7" w:rsidRPr="009106AC" w:rsidTr="00B06953">
        <w:tc>
          <w:tcPr>
            <w:tcW w:w="2518" w:type="dxa"/>
          </w:tcPr>
          <w:p w:rsidR="009643D7" w:rsidRPr="009106AC" w:rsidRDefault="009643D7" w:rsidP="00B04D42">
            <w:pPr>
              <w:spacing w:after="0" w:line="240" w:lineRule="auto"/>
              <w:rPr>
                <w:rFonts w:ascii="Times New Roman" w:hAnsi="Times New Roman"/>
                <w:sz w:val="24"/>
                <w:szCs w:val="24"/>
                <w:lang w:eastAsia="lv-LV"/>
              </w:rPr>
            </w:pPr>
            <w:r>
              <w:rPr>
                <w:rFonts w:ascii="Times New Roman" w:hAnsi="Times New Roman"/>
                <w:sz w:val="24"/>
                <w:szCs w:val="24"/>
                <w:lang w:eastAsia="lv-LV"/>
              </w:rPr>
              <w:t>Līdz 06.06.2018.</w:t>
            </w:r>
          </w:p>
        </w:tc>
        <w:tc>
          <w:tcPr>
            <w:tcW w:w="7088" w:type="dxa"/>
          </w:tcPr>
          <w:p w:rsidR="009643D7" w:rsidRDefault="009643D7" w:rsidP="009643D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J.Raiņa Daugavpils </w:t>
            </w:r>
            <w:r w:rsidR="000D525E">
              <w:rPr>
                <w:rFonts w:ascii="Times New Roman" w:hAnsi="Times New Roman"/>
                <w:sz w:val="24"/>
                <w:szCs w:val="24"/>
                <w:lang w:eastAsia="lv-LV"/>
              </w:rPr>
              <w:t>6. vidusskolas</w:t>
            </w:r>
            <w:r>
              <w:rPr>
                <w:rFonts w:ascii="Times New Roman" w:hAnsi="Times New Roman"/>
                <w:sz w:val="24"/>
                <w:szCs w:val="24"/>
                <w:lang w:eastAsia="lv-LV"/>
              </w:rPr>
              <w:t xml:space="preserve"> pedagogu iepazīstināšana ar komisijas lēmumu.</w:t>
            </w:r>
          </w:p>
        </w:tc>
      </w:tr>
      <w:tr w:rsidR="009643D7" w:rsidRPr="009106AC" w:rsidTr="00B06953">
        <w:tc>
          <w:tcPr>
            <w:tcW w:w="2518" w:type="dxa"/>
          </w:tcPr>
          <w:p w:rsidR="009643D7" w:rsidRDefault="009643D7" w:rsidP="00B04D42">
            <w:pPr>
              <w:spacing w:after="0" w:line="240" w:lineRule="auto"/>
              <w:rPr>
                <w:rFonts w:ascii="Times New Roman" w:hAnsi="Times New Roman"/>
                <w:sz w:val="24"/>
                <w:szCs w:val="24"/>
                <w:lang w:eastAsia="lv-LV"/>
              </w:rPr>
            </w:pPr>
          </w:p>
        </w:tc>
        <w:tc>
          <w:tcPr>
            <w:tcW w:w="7088" w:type="dxa"/>
          </w:tcPr>
          <w:p w:rsidR="009643D7" w:rsidRDefault="009643D7" w:rsidP="009643D7">
            <w:pPr>
              <w:spacing w:after="0" w:line="240" w:lineRule="auto"/>
              <w:jc w:val="both"/>
              <w:rPr>
                <w:rFonts w:ascii="Times New Roman" w:hAnsi="Times New Roman"/>
                <w:sz w:val="24"/>
                <w:szCs w:val="24"/>
                <w:lang w:eastAsia="lv-LV"/>
              </w:rPr>
            </w:pPr>
          </w:p>
        </w:tc>
      </w:tr>
    </w:tbl>
    <w:p w:rsidR="00034E48" w:rsidRDefault="00034E48" w:rsidP="00034E48">
      <w:pPr>
        <w:spacing w:after="0" w:line="240" w:lineRule="auto"/>
        <w:jc w:val="both"/>
        <w:rPr>
          <w:rFonts w:ascii="Times New Roman" w:hAnsi="Times New Roman"/>
          <w:sz w:val="24"/>
          <w:szCs w:val="24"/>
          <w:lang w:eastAsia="lv-LV"/>
        </w:rPr>
      </w:pPr>
      <w:bookmarkStart w:id="17" w:name="p-633538"/>
      <w:bookmarkStart w:id="18" w:name="p-633539"/>
      <w:bookmarkStart w:id="19" w:name="p14"/>
      <w:bookmarkStart w:id="20" w:name="p15"/>
      <w:bookmarkEnd w:id="17"/>
      <w:bookmarkEnd w:id="18"/>
      <w:bookmarkEnd w:id="19"/>
      <w:bookmarkEnd w:id="20"/>
    </w:p>
    <w:p w:rsidR="006A2416" w:rsidRPr="006A2416" w:rsidRDefault="006A2416" w:rsidP="006A2416">
      <w:pPr>
        <w:pStyle w:val="Sarakstarindkopa"/>
        <w:numPr>
          <w:ilvl w:val="0"/>
          <w:numId w:val="17"/>
        </w:numPr>
        <w:spacing w:after="0" w:line="240" w:lineRule="auto"/>
        <w:jc w:val="both"/>
        <w:rPr>
          <w:rFonts w:ascii="Times New Roman" w:hAnsi="Times New Roman"/>
          <w:sz w:val="24"/>
          <w:szCs w:val="24"/>
          <w:lang w:eastAsia="lv-LV"/>
        </w:rPr>
      </w:pPr>
      <w:r w:rsidRPr="006A2416">
        <w:rPr>
          <w:rFonts w:ascii="Times New Roman" w:hAnsi="Times New Roman"/>
          <w:bCs/>
          <w:sz w:val="24"/>
          <w:szCs w:val="24"/>
          <w:bdr w:val="none" w:sz="0" w:space="0" w:color="auto" w:frame="1"/>
          <w:lang w:eastAsia="lv-LV"/>
        </w:rPr>
        <w:t xml:space="preserve">Pamatojoties uz kārtības 8. un 9.punkta noteiktajiem profesionālās darbības novērtēšanas virzieniem, pedagogs veic </w:t>
      </w:r>
      <w:r w:rsidRPr="006A2416">
        <w:rPr>
          <w:rFonts w:ascii="Times New Roman" w:hAnsi="Times New Roman"/>
          <w:sz w:val="24"/>
          <w:szCs w:val="24"/>
          <w:lang w:eastAsia="lv-LV"/>
        </w:rPr>
        <w:t>pašvērtējumu</w:t>
      </w:r>
      <w:r>
        <w:rPr>
          <w:rFonts w:ascii="Times New Roman" w:hAnsi="Times New Roman"/>
          <w:sz w:val="24"/>
          <w:szCs w:val="24"/>
          <w:lang w:eastAsia="lv-LV"/>
        </w:rPr>
        <w:t>, izmantojot šādu formu:</w:t>
      </w:r>
    </w:p>
    <w:p w:rsidR="006A2416" w:rsidRDefault="006A2416" w:rsidP="006A2416">
      <w:pPr>
        <w:pStyle w:val="Sarakstarindkopa"/>
        <w:spacing w:after="0" w:line="240" w:lineRule="auto"/>
        <w:ind w:left="644"/>
        <w:rPr>
          <w:rFonts w:ascii="Times New Roman" w:hAnsi="Times New Roman"/>
          <w:sz w:val="24"/>
          <w:szCs w:val="24"/>
          <w:lang w:eastAsia="lv-LV"/>
        </w:rPr>
      </w:pPr>
    </w:p>
    <w:p w:rsidR="006A2416" w:rsidRPr="006A2416" w:rsidRDefault="006A2416" w:rsidP="006A2416">
      <w:pPr>
        <w:spacing w:after="0" w:line="240" w:lineRule="auto"/>
        <w:rPr>
          <w:rFonts w:ascii="Times New Roman" w:hAnsi="Times New Roman"/>
          <w:b/>
          <w:sz w:val="24"/>
          <w:szCs w:val="24"/>
          <w:lang w:eastAsia="lv-LV"/>
        </w:rPr>
      </w:pPr>
      <w:r w:rsidRPr="006A2416">
        <w:rPr>
          <w:rFonts w:ascii="Times New Roman" w:hAnsi="Times New Roman"/>
          <w:b/>
          <w:sz w:val="24"/>
          <w:szCs w:val="24"/>
          <w:lang w:eastAsia="lv-LV"/>
        </w:rPr>
        <w:t>J. Raiņa Daugavpils 6. vidusskolas pedagoga ________  /vārds, uzvārds / pašvērtējums</w:t>
      </w:r>
    </w:p>
    <w:p w:rsidR="006A2416" w:rsidRPr="006A2416" w:rsidRDefault="006A2416" w:rsidP="006A2416">
      <w:pPr>
        <w:spacing w:after="0" w:line="240" w:lineRule="auto"/>
        <w:rPr>
          <w:rFonts w:ascii="Times New Roman" w:hAnsi="Times New Roman"/>
          <w:sz w:val="24"/>
          <w:szCs w:val="24"/>
          <w:lang w:eastAsia="lv-LV"/>
        </w:rPr>
      </w:pPr>
    </w:p>
    <w:tbl>
      <w:tblPr>
        <w:tblStyle w:val="Reatabula"/>
        <w:tblW w:w="0" w:type="auto"/>
        <w:tblLook w:val="04A0" w:firstRow="1" w:lastRow="0" w:firstColumn="1" w:lastColumn="0" w:noHBand="0" w:noVBand="1"/>
      </w:tblPr>
      <w:tblGrid>
        <w:gridCol w:w="1661"/>
        <w:gridCol w:w="1644"/>
        <w:gridCol w:w="1653"/>
        <w:gridCol w:w="1651"/>
        <w:gridCol w:w="1736"/>
        <w:gridCol w:w="1652"/>
      </w:tblGrid>
      <w:tr w:rsidR="006A2416" w:rsidTr="00DB1440">
        <w:tc>
          <w:tcPr>
            <w:tcW w:w="1661"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 xml:space="preserve">Aprakstāmā joma </w:t>
            </w:r>
          </w:p>
          <w:p w:rsidR="006A2416" w:rsidRDefault="006A2416" w:rsidP="006A2416">
            <w:pPr>
              <w:spacing w:after="0" w:line="240" w:lineRule="auto"/>
              <w:rPr>
                <w:rFonts w:ascii="Times New Roman" w:hAnsi="Times New Roman"/>
                <w:sz w:val="24"/>
                <w:szCs w:val="24"/>
              </w:rPr>
            </w:pPr>
          </w:p>
        </w:tc>
        <w:tc>
          <w:tcPr>
            <w:tcW w:w="1644"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Maksimālais punktu skaits</w:t>
            </w:r>
          </w:p>
        </w:tc>
        <w:tc>
          <w:tcPr>
            <w:tcW w:w="1653"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Pedagoga vērtējums</w:t>
            </w:r>
          </w:p>
        </w:tc>
        <w:tc>
          <w:tcPr>
            <w:tcW w:w="1651"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Fakti, kas to apliecina</w:t>
            </w:r>
          </w:p>
        </w:tc>
        <w:tc>
          <w:tcPr>
            <w:tcW w:w="1736"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Komisijas vērtējums</w:t>
            </w:r>
          </w:p>
        </w:tc>
        <w:tc>
          <w:tcPr>
            <w:tcW w:w="1652" w:type="dxa"/>
          </w:tcPr>
          <w:p w:rsidR="006A2416" w:rsidRDefault="006A2416" w:rsidP="00DB1440">
            <w:pPr>
              <w:spacing w:after="0" w:line="240" w:lineRule="auto"/>
              <w:jc w:val="center"/>
              <w:rPr>
                <w:rFonts w:ascii="Times New Roman" w:hAnsi="Times New Roman"/>
                <w:sz w:val="24"/>
                <w:szCs w:val="24"/>
              </w:rPr>
            </w:pPr>
            <w:r>
              <w:rPr>
                <w:rFonts w:ascii="Times New Roman" w:hAnsi="Times New Roman"/>
                <w:sz w:val="24"/>
                <w:szCs w:val="24"/>
              </w:rPr>
              <w:t>Fakti, kas to apliecina</w:t>
            </w:r>
          </w:p>
        </w:tc>
      </w:tr>
      <w:tr w:rsidR="002E11BE" w:rsidTr="00DB1440">
        <w:tc>
          <w:tcPr>
            <w:tcW w:w="1661"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8.1.p., 9.1.p.</w:t>
            </w:r>
          </w:p>
        </w:tc>
        <w:tc>
          <w:tcPr>
            <w:tcW w:w="1644"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3 x 4 = 12</w:t>
            </w:r>
          </w:p>
        </w:tc>
        <w:tc>
          <w:tcPr>
            <w:tcW w:w="1653" w:type="dxa"/>
          </w:tcPr>
          <w:p w:rsidR="002E11BE" w:rsidRDefault="002E11BE" w:rsidP="002E11BE">
            <w:pPr>
              <w:spacing w:after="0" w:line="240" w:lineRule="auto"/>
              <w:rPr>
                <w:rFonts w:ascii="Times New Roman" w:hAnsi="Times New Roman"/>
                <w:sz w:val="24"/>
                <w:szCs w:val="24"/>
              </w:rPr>
            </w:pPr>
          </w:p>
        </w:tc>
        <w:tc>
          <w:tcPr>
            <w:tcW w:w="1651" w:type="dxa"/>
          </w:tcPr>
          <w:p w:rsidR="002E11BE" w:rsidRDefault="002E11BE" w:rsidP="002E11BE">
            <w:pPr>
              <w:spacing w:after="0" w:line="240" w:lineRule="auto"/>
              <w:rPr>
                <w:rFonts w:ascii="Times New Roman" w:hAnsi="Times New Roman"/>
                <w:sz w:val="24"/>
                <w:szCs w:val="24"/>
              </w:rPr>
            </w:pPr>
          </w:p>
        </w:tc>
        <w:tc>
          <w:tcPr>
            <w:tcW w:w="1736"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3 x 4 = 12</w:t>
            </w:r>
          </w:p>
        </w:tc>
        <w:tc>
          <w:tcPr>
            <w:tcW w:w="1652" w:type="dxa"/>
          </w:tcPr>
          <w:p w:rsidR="002E11BE" w:rsidRDefault="002E11BE" w:rsidP="002E11BE">
            <w:pPr>
              <w:spacing w:after="0" w:line="240" w:lineRule="auto"/>
              <w:rPr>
                <w:rFonts w:ascii="Times New Roman" w:hAnsi="Times New Roman"/>
                <w:sz w:val="24"/>
                <w:szCs w:val="24"/>
              </w:rPr>
            </w:pPr>
          </w:p>
        </w:tc>
      </w:tr>
      <w:tr w:rsidR="002E11BE" w:rsidTr="00DB1440">
        <w:tc>
          <w:tcPr>
            <w:tcW w:w="1661"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8.2.p, 9.2.p.</w:t>
            </w:r>
          </w:p>
        </w:tc>
        <w:tc>
          <w:tcPr>
            <w:tcW w:w="1644"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2 x 4 = 8</w:t>
            </w:r>
          </w:p>
        </w:tc>
        <w:tc>
          <w:tcPr>
            <w:tcW w:w="1653" w:type="dxa"/>
          </w:tcPr>
          <w:p w:rsidR="002E11BE" w:rsidRDefault="002E11BE" w:rsidP="002E11BE">
            <w:pPr>
              <w:spacing w:after="0" w:line="240" w:lineRule="auto"/>
              <w:rPr>
                <w:rFonts w:ascii="Times New Roman" w:hAnsi="Times New Roman"/>
                <w:sz w:val="24"/>
                <w:szCs w:val="24"/>
              </w:rPr>
            </w:pPr>
          </w:p>
        </w:tc>
        <w:tc>
          <w:tcPr>
            <w:tcW w:w="1651" w:type="dxa"/>
          </w:tcPr>
          <w:p w:rsidR="002E11BE" w:rsidRDefault="002E11BE" w:rsidP="002E11BE">
            <w:pPr>
              <w:spacing w:after="0" w:line="240" w:lineRule="auto"/>
              <w:rPr>
                <w:rFonts w:ascii="Times New Roman" w:hAnsi="Times New Roman"/>
                <w:sz w:val="24"/>
                <w:szCs w:val="24"/>
              </w:rPr>
            </w:pPr>
          </w:p>
        </w:tc>
        <w:tc>
          <w:tcPr>
            <w:tcW w:w="1736"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2 x 4 = 8</w:t>
            </w:r>
          </w:p>
        </w:tc>
        <w:tc>
          <w:tcPr>
            <w:tcW w:w="1652" w:type="dxa"/>
          </w:tcPr>
          <w:p w:rsidR="002E11BE" w:rsidRDefault="002E11BE" w:rsidP="002E11BE">
            <w:pPr>
              <w:spacing w:after="0" w:line="240" w:lineRule="auto"/>
              <w:rPr>
                <w:rFonts w:ascii="Times New Roman" w:hAnsi="Times New Roman"/>
                <w:sz w:val="24"/>
                <w:szCs w:val="24"/>
              </w:rPr>
            </w:pPr>
          </w:p>
        </w:tc>
      </w:tr>
      <w:tr w:rsidR="002E11BE" w:rsidTr="00DB1440">
        <w:tc>
          <w:tcPr>
            <w:tcW w:w="1661"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8.3.p*, 9.3.p*</w:t>
            </w:r>
          </w:p>
        </w:tc>
        <w:tc>
          <w:tcPr>
            <w:tcW w:w="1644"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4</w:t>
            </w:r>
          </w:p>
        </w:tc>
        <w:tc>
          <w:tcPr>
            <w:tcW w:w="1653" w:type="dxa"/>
          </w:tcPr>
          <w:p w:rsidR="002E11BE" w:rsidRDefault="002E11BE" w:rsidP="002E11BE">
            <w:pPr>
              <w:spacing w:after="0" w:line="240" w:lineRule="auto"/>
              <w:rPr>
                <w:rFonts w:ascii="Times New Roman" w:hAnsi="Times New Roman"/>
                <w:sz w:val="24"/>
                <w:szCs w:val="24"/>
              </w:rPr>
            </w:pPr>
          </w:p>
        </w:tc>
        <w:tc>
          <w:tcPr>
            <w:tcW w:w="1651" w:type="dxa"/>
          </w:tcPr>
          <w:p w:rsidR="002E11BE" w:rsidRDefault="002E11BE" w:rsidP="002E11BE">
            <w:pPr>
              <w:spacing w:after="0" w:line="240" w:lineRule="auto"/>
              <w:rPr>
                <w:rFonts w:ascii="Times New Roman" w:hAnsi="Times New Roman"/>
                <w:sz w:val="24"/>
                <w:szCs w:val="24"/>
              </w:rPr>
            </w:pPr>
          </w:p>
        </w:tc>
        <w:tc>
          <w:tcPr>
            <w:tcW w:w="1736"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4</w:t>
            </w:r>
          </w:p>
        </w:tc>
        <w:tc>
          <w:tcPr>
            <w:tcW w:w="1652" w:type="dxa"/>
          </w:tcPr>
          <w:p w:rsidR="002E11BE" w:rsidRDefault="002E11BE" w:rsidP="002E11BE">
            <w:pPr>
              <w:spacing w:after="0" w:line="240" w:lineRule="auto"/>
              <w:rPr>
                <w:rFonts w:ascii="Times New Roman" w:hAnsi="Times New Roman"/>
                <w:sz w:val="24"/>
                <w:szCs w:val="24"/>
              </w:rPr>
            </w:pPr>
          </w:p>
        </w:tc>
      </w:tr>
      <w:tr w:rsidR="002E11BE" w:rsidTr="00DB1440">
        <w:tc>
          <w:tcPr>
            <w:tcW w:w="1661"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8.4.p., 9.4.p.</w:t>
            </w:r>
          </w:p>
        </w:tc>
        <w:tc>
          <w:tcPr>
            <w:tcW w:w="1644"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3 x 4 = 12</w:t>
            </w:r>
          </w:p>
        </w:tc>
        <w:tc>
          <w:tcPr>
            <w:tcW w:w="1653" w:type="dxa"/>
          </w:tcPr>
          <w:p w:rsidR="002E11BE" w:rsidRDefault="002E11BE" w:rsidP="002E11BE">
            <w:pPr>
              <w:spacing w:after="0" w:line="240" w:lineRule="auto"/>
              <w:rPr>
                <w:rFonts w:ascii="Times New Roman" w:hAnsi="Times New Roman"/>
                <w:sz w:val="24"/>
                <w:szCs w:val="24"/>
              </w:rPr>
            </w:pPr>
          </w:p>
        </w:tc>
        <w:tc>
          <w:tcPr>
            <w:tcW w:w="1651" w:type="dxa"/>
          </w:tcPr>
          <w:p w:rsidR="002E11BE" w:rsidRDefault="002E11BE" w:rsidP="002E11BE">
            <w:pPr>
              <w:spacing w:after="0" w:line="240" w:lineRule="auto"/>
              <w:rPr>
                <w:rFonts w:ascii="Times New Roman" w:hAnsi="Times New Roman"/>
                <w:sz w:val="24"/>
                <w:szCs w:val="24"/>
              </w:rPr>
            </w:pPr>
          </w:p>
        </w:tc>
        <w:tc>
          <w:tcPr>
            <w:tcW w:w="1736" w:type="dxa"/>
          </w:tcPr>
          <w:p w:rsidR="002E11BE" w:rsidRDefault="002E11BE" w:rsidP="002E11BE">
            <w:pPr>
              <w:spacing w:after="0" w:line="240" w:lineRule="auto"/>
              <w:rPr>
                <w:rFonts w:ascii="Times New Roman" w:hAnsi="Times New Roman"/>
                <w:sz w:val="24"/>
                <w:szCs w:val="24"/>
              </w:rPr>
            </w:pPr>
            <w:r>
              <w:rPr>
                <w:rFonts w:ascii="Times New Roman" w:hAnsi="Times New Roman"/>
                <w:sz w:val="24"/>
                <w:szCs w:val="24"/>
              </w:rPr>
              <w:t>3 x 4 = 12</w:t>
            </w:r>
          </w:p>
        </w:tc>
        <w:tc>
          <w:tcPr>
            <w:tcW w:w="1652" w:type="dxa"/>
          </w:tcPr>
          <w:p w:rsidR="002E11BE" w:rsidRDefault="002E11BE" w:rsidP="002E11BE">
            <w:pPr>
              <w:spacing w:after="0" w:line="240" w:lineRule="auto"/>
              <w:rPr>
                <w:rFonts w:ascii="Times New Roman" w:hAnsi="Times New Roman"/>
                <w:sz w:val="24"/>
                <w:szCs w:val="24"/>
              </w:rPr>
            </w:pPr>
          </w:p>
        </w:tc>
      </w:tr>
      <w:tr w:rsidR="002E11BE" w:rsidRPr="00A33141" w:rsidTr="00DB1440">
        <w:tc>
          <w:tcPr>
            <w:tcW w:w="1661" w:type="dxa"/>
          </w:tcPr>
          <w:p w:rsidR="002E11BE" w:rsidRPr="00A33141" w:rsidRDefault="002E11BE" w:rsidP="002E11BE">
            <w:pPr>
              <w:spacing w:after="0" w:line="240" w:lineRule="auto"/>
              <w:jc w:val="center"/>
              <w:rPr>
                <w:rFonts w:ascii="Times New Roman" w:hAnsi="Times New Roman"/>
                <w:b/>
                <w:sz w:val="24"/>
                <w:szCs w:val="24"/>
              </w:rPr>
            </w:pPr>
            <w:r w:rsidRPr="00A33141">
              <w:rPr>
                <w:rFonts w:ascii="Times New Roman" w:hAnsi="Times New Roman"/>
                <w:b/>
                <w:sz w:val="24"/>
                <w:szCs w:val="24"/>
              </w:rPr>
              <w:t>Kopā:</w:t>
            </w:r>
          </w:p>
        </w:tc>
        <w:tc>
          <w:tcPr>
            <w:tcW w:w="1644" w:type="dxa"/>
          </w:tcPr>
          <w:p w:rsidR="002E11BE" w:rsidRDefault="002E11BE" w:rsidP="002E11BE">
            <w:pPr>
              <w:spacing w:after="0" w:line="240" w:lineRule="auto"/>
              <w:jc w:val="center"/>
              <w:rPr>
                <w:rFonts w:ascii="Times New Roman" w:hAnsi="Times New Roman"/>
                <w:b/>
                <w:sz w:val="24"/>
                <w:szCs w:val="24"/>
              </w:rPr>
            </w:pPr>
            <w:r w:rsidRPr="00A33141">
              <w:rPr>
                <w:rFonts w:ascii="Times New Roman" w:hAnsi="Times New Roman"/>
                <w:b/>
                <w:sz w:val="24"/>
                <w:szCs w:val="24"/>
              </w:rPr>
              <w:t>36</w:t>
            </w:r>
            <w:r>
              <w:rPr>
                <w:rFonts w:ascii="Times New Roman" w:hAnsi="Times New Roman"/>
                <w:b/>
                <w:sz w:val="24"/>
                <w:szCs w:val="24"/>
              </w:rPr>
              <w:t xml:space="preserve"> punkti</w:t>
            </w:r>
          </w:p>
          <w:p w:rsidR="002E11BE" w:rsidRPr="00A33141" w:rsidRDefault="002E11BE" w:rsidP="002E11BE">
            <w:pPr>
              <w:spacing w:after="0" w:line="240" w:lineRule="auto"/>
              <w:jc w:val="center"/>
              <w:rPr>
                <w:rFonts w:ascii="Times New Roman" w:hAnsi="Times New Roman"/>
                <w:b/>
                <w:sz w:val="24"/>
                <w:szCs w:val="24"/>
              </w:rPr>
            </w:pPr>
          </w:p>
        </w:tc>
        <w:tc>
          <w:tcPr>
            <w:tcW w:w="1653" w:type="dxa"/>
          </w:tcPr>
          <w:p w:rsidR="002E11BE" w:rsidRPr="00A33141" w:rsidRDefault="002E11BE" w:rsidP="002E11BE">
            <w:pPr>
              <w:spacing w:after="0" w:line="240" w:lineRule="auto"/>
              <w:jc w:val="center"/>
              <w:rPr>
                <w:rFonts w:ascii="Times New Roman" w:hAnsi="Times New Roman"/>
                <w:b/>
                <w:sz w:val="24"/>
                <w:szCs w:val="24"/>
              </w:rPr>
            </w:pPr>
          </w:p>
        </w:tc>
        <w:tc>
          <w:tcPr>
            <w:tcW w:w="1651" w:type="dxa"/>
          </w:tcPr>
          <w:p w:rsidR="002E11BE" w:rsidRPr="00A33141" w:rsidRDefault="002E11BE" w:rsidP="002E11BE">
            <w:pPr>
              <w:spacing w:after="0" w:line="240" w:lineRule="auto"/>
              <w:jc w:val="center"/>
              <w:rPr>
                <w:rFonts w:ascii="Times New Roman" w:hAnsi="Times New Roman"/>
                <w:b/>
                <w:sz w:val="24"/>
                <w:szCs w:val="24"/>
              </w:rPr>
            </w:pPr>
          </w:p>
        </w:tc>
        <w:tc>
          <w:tcPr>
            <w:tcW w:w="1736" w:type="dxa"/>
          </w:tcPr>
          <w:p w:rsidR="002E11BE" w:rsidRDefault="002E11BE" w:rsidP="002E11BE">
            <w:pPr>
              <w:spacing w:after="0" w:line="240" w:lineRule="auto"/>
              <w:jc w:val="center"/>
              <w:rPr>
                <w:rFonts w:ascii="Times New Roman" w:hAnsi="Times New Roman"/>
                <w:b/>
                <w:sz w:val="24"/>
                <w:szCs w:val="24"/>
              </w:rPr>
            </w:pPr>
            <w:r w:rsidRPr="00A33141">
              <w:rPr>
                <w:rFonts w:ascii="Times New Roman" w:hAnsi="Times New Roman"/>
                <w:b/>
                <w:sz w:val="24"/>
                <w:szCs w:val="24"/>
              </w:rPr>
              <w:t>36</w:t>
            </w:r>
            <w:r>
              <w:rPr>
                <w:rFonts w:ascii="Times New Roman" w:hAnsi="Times New Roman"/>
                <w:b/>
                <w:sz w:val="24"/>
                <w:szCs w:val="24"/>
              </w:rPr>
              <w:t xml:space="preserve"> punkti</w:t>
            </w:r>
          </w:p>
          <w:p w:rsidR="002E11BE" w:rsidRPr="00A33141" w:rsidRDefault="002E11BE" w:rsidP="002E11BE">
            <w:pPr>
              <w:spacing w:after="0" w:line="240" w:lineRule="auto"/>
              <w:jc w:val="center"/>
              <w:rPr>
                <w:rFonts w:ascii="Times New Roman" w:hAnsi="Times New Roman"/>
                <w:b/>
                <w:sz w:val="24"/>
                <w:szCs w:val="24"/>
              </w:rPr>
            </w:pPr>
          </w:p>
        </w:tc>
        <w:tc>
          <w:tcPr>
            <w:tcW w:w="1652" w:type="dxa"/>
          </w:tcPr>
          <w:p w:rsidR="002E11BE" w:rsidRPr="00A33141" w:rsidRDefault="002E11BE" w:rsidP="002E11BE">
            <w:pPr>
              <w:spacing w:after="0" w:line="240" w:lineRule="auto"/>
              <w:jc w:val="center"/>
              <w:rPr>
                <w:rFonts w:ascii="Times New Roman" w:hAnsi="Times New Roman"/>
                <w:b/>
                <w:sz w:val="24"/>
                <w:szCs w:val="24"/>
              </w:rPr>
            </w:pPr>
          </w:p>
        </w:tc>
      </w:tr>
    </w:tbl>
    <w:p w:rsidR="002E11BE" w:rsidRDefault="002E11BE" w:rsidP="002E11BE">
      <w:pPr>
        <w:ind w:left="284"/>
        <w:rPr>
          <w:rFonts w:ascii="Times New Roman" w:hAnsi="Times New Roman"/>
          <w:sz w:val="24"/>
          <w:szCs w:val="24"/>
        </w:rPr>
      </w:pPr>
    </w:p>
    <w:p w:rsidR="006A2416" w:rsidRPr="002E11BE" w:rsidRDefault="006A2416" w:rsidP="002E11BE">
      <w:pPr>
        <w:ind w:left="284"/>
        <w:rPr>
          <w:rFonts w:ascii="Times New Roman" w:hAnsi="Times New Roman"/>
          <w:sz w:val="24"/>
          <w:szCs w:val="24"/>
        </w:rPr>
      </w:pPr>
      <w:r w:rsidRPr="002E11BE">
        <w:rPr>
          <w:rFonts w:ascii="Times New Roman" w:hAnsi="Times New Roman"/>
          <w:sz w:val="24"/>
          <w:szCs w:val="24"/>
        </w:rPr>
        <w:lastRenderedPageBreak/>
        <w:t>Iesniegšanas datums __________________________</w:t>
      </w:r>
      <w:r w:rsidRPr="002E11BE">
        <w:rPr>
          <w:rFonts w:ascii="Times New Roman" w:hAnsi="Times New Roman"/>
          <w:sz w:val="24"/>
          <w:szCs w:val="24"/>
        </w:rPr>
        <w:tab/>
      </w:r>
      <w:r w:rsidRPr="002E11BE">
        <w:rPr>
          <w:rFonts w:ascii="Times New Roman" w:hAnsi="Times New Roman"/>
          <w:sz w:val="24"/>
          <w:szCs w:val="24"/>
        </w:rPr>
        <w:tab/>
        <w:t>Paraksts ____________________</w:t>
      </w:r>
    </w:p>
    <w:p w:rsidR="006A2416" w:rsidRPr="002E11BE" w:rsidRDefault="006A2416" w:rsidP="002E11BE">
      <w:pPr>
        <w:spacing w:after="0" w:line="240" w:lineRule="auto"/>
        <w:ind w:left="284"/>
        <w:rPr>
          <w:rFonts w:ascii="Times New Roman" w:hAnsi="Times New Roman"/>
          <w:sz w:val="24"/>
          <w:szCs w:val="24"/>
        </w:rPr>
      </w:pPr>
      <w:r w:rsidRPr="002E11BE">
        <w:rPr>
          <w:rFonts w:ascii="Times New Roman" w:hAnsi="Times New Roman"/>
          <w:sz w:val="24"/>
          <w:szCs w:val="24"/>
        </w:rPr>
        <w:t xml:space="preserve">Iepazīšanās ar administrācijas vērtējumu </w:t>
      </w:r>
      <w:r w:rsidRPr="002E11BE">
        <w:rPr>
          <w:rFonts w:ascii="Times New Roman" w:hAnsi="Times New Roman"/>
          <w:sz w:val="24"/>
          <w:szCs w:val="24"/>
        </w:rPr>
        <w:tab/>
      </w:r>
      <w:r w:rsidRPr="002E11BE">
        <w:rPr>
          <w:rFonts w:ascii="Times New Roman" w:hAnsi="Times New Roman"/>
          <w:sz w:val="24"/>
          <w:szCs w:val="24"/>
        </w:rPr>
        <w:tab/>
      </w:r>
      <w:r w:rsidRPr="002E11BE">
        <w:rPr>
          <w:rFonts w:ascii="Times New Roman" w:hAnsi="Times New Roman"/>
          <w:sz w:val="24"/>
          <w:szCs w:val="24"/>
        </w:rPr>
        <w:tab/>
        <w:t>________________</w:t>
      </w:r>
      <w:r w:rsidRPr="002E11BE">
        <w:rPr>
          <w:rFonts w:ascii="Times New Roman" w:hAnsi="Times New Roman"/>
          <w:sz w:val="24"/>
          <w:szCs w:val="24"/>
        </w:rPr>
        <w:tab/>
        <w:t>_______________</w:t>
      </w:r>
    </w:p>
    <w:p w:rsidR="002E11BE" w:rsidRDefault="006A2416" w:rsidP="002E11BE">
      <w:pPr>
        <w:pStyle w:val="Sarakstarindkopa"/>
        <w:spacing w:after="0" w:line="240" w:lineRule="auto"/>
        <w:ind w:left="644"/>
        <w:rPr>
          <w:rFonts w:ascii="Times New Roman" w:hAnsi="Times New Roman"/>
          <w:sz w:val="24"/>
          <w:szCs w:val="24"/>
        </w:rPr>
      </w:pP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r>
      <w:r w:rsidRPr="006A2416">
        <w:rPr>
          <w:rFonts w:ascii="Times New Roman" w:hAnsi="Times New Roman"/>
          <w:sz w:val="24"/>
          <w:szCs w:val="24"/>
        </w:rPr>
        <w:tab/>
        <w:t xml:space="preserve">/ datums / </w:t>
      </w:r>
      <w:r w:rsidRPr="006A2416">
        <w:rPr>
          <w:rFonts w:ascii="Times New Roman" w:hAnsi="Times New Roman"/>
          <w:sz w:val="24"/>
          <w:szCs w:val="24"/>
        </w:rPr>
        <w:tab/>
        <w:t xml:space="preserve"> / paraksts /</w:t>
      </w:r>
    </w:p>
    <w:p w:rsidR="002E11BE" w:rsidRDefault="002E11BE" w:rsidP="002E11BE">
      <w:pPr>
        <w:spacing w:after="0" w:line="240" w:lineRule="auto"/>
        <w:rPr>
          <w:rFonts w:ascii="Times New Roman" w:hAnsi="Times New Roman"/>
          <w:sz w:val="24"/>
          <w:szCs w:val="24"/>
        </w:rPr>
      </w:pP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rPr>
        <w:t>Ja pedagogs, pretendējot uz izvēlēto (savā iesniegumā norādīto) kvalitātes pakāpi, novērtēšanas rezultātā ir pārsniedzis punktu robežu pakāpes saņemšanai, tad pedagogam netiek</w:t>
      </w:r>
      <w:r w:rsidR="00630694" w:rsidRPr="00400CE8">
        <w:rPr>
          <w:rFonts w:ascii="Times New Roman" w:hAnsi="Times New Roman"/>
          <w:sz w:val="24"/>
          <w:szCs w:val="24"/>
        </w:rPr>
        <w:t xml:space="preserve"> </w:t>
      </w:r>
      <w:r w:rsidRPr="00400CE8">
        <w:rPr>
          <w:rFonts w:ascii="Times New Roman" w:hAnsi="Times New Roman"/>
          <w:sz w:val="24"/>
          <w:szCs w:val="24"/>
        </w:rPr>
        <w:t xml:space="preserve">piemērota cita (augstāka) kvalitātes pakāpe. </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rPr>
        <w:t>Ja pedagogs, pretendējot uz izvēlēto (savā iesniegumā norādīto) kvalitātes pakāpi, novērtēšanas rezultātā nav saņēmis pietiekošu novērtējumu (punktos), tad viņš nesaņem citu (zemāku) kvalitātes pakāpi.</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rPr>
        <w:t>Komisijas loceklim jāatturas no piedalīšanās priekšlikuma atbalstīšanā, ja tas skar šī komisijas locekļa personiskās, viņa ģimenes vai radinieku intereses.</w:t>
      </w:r>
    </w:p>
    <w:p w:rsidR="00CF5CE5" w:rsidRDefault="00CF5CE5" w:rsidP="0045566B">
      <w:pPr>
        <w:spacing w:after="0" w:line="240" w:lineRule="auto"/>
        <w:ind w:left="567" w:hanging="267"/>
        <w:jc w:val="both"/>
        <w:rPr>
          <w:rFonts w:ascii="Times New Roman" w:hAnsi="Times New Roman"/>
          <w:sz w:val="24"/>
          <w:szCs w:val="24"/>
          <w:lang w:eastAsia="lv-LV"/>
        </w:rPr>
      </w:pPr>
    </w:p>
    <w:p w:rsidR="00CF5CE5" w:rsidRPr="00505475" w:rsidRDefault="00CF5CE5" w:rsidP="00837382">
      <w:pPr>
        <w:jc w:val="both"/>
        <w:rPr>
          <w:rFonts w:ascii="Times New Roman" w:hAnsi="Times New Roman"/>
          <w:b/>
          <w:bCs/>
          <w:sz w:val="24"/>
          <w:szCs w:val="24"/>
          <w:lang w:eastAsia="lv-LV"/>
        </w:rPr>
      </w:pPr>
      <w:r w:rsidRPr="00505475">
        <w:rPr>
          <w:rFonts w:ascii="Times New Roman" w:hAnsi="Times New Roman"/>
          <w:b/>
          <w:bCs/>
          <w:sz w:val="24"/>
          <w:szCs w:val="24"/>
          <w:lang w:eastAsia="lv-LV"/>
        </w:rPr>
        <w:t xml:space="preserve">Pedagoga profesionālās darbības vērtējums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CF5CE5" w:rsidRPr="00837382" w:rsidTr="00C13EA8">
        <w:tc>
          <w:tcPr>
            <w:tcW w:w="5920" w:type="dxa"/>
          </w:tcPr>
          <w:p w:rsidR="00CF5CE5" w:rsidRPr="00C13EA8" w:rsidRDefault="00CF5CE5" w:rsidP="00C13EA8">
            <w:pPr>
              <w:spacing w:after="0" w:line="240" w:lineRule="auto"/>
              <w:jc w:val="center"/>
              <w:rPr>
                <w:rFonts w:ascii="Times New Roman" w:hAnsi="Times New Roman"/>
                <w:b/>
                <w:bCs/>
                <w:sz w:val="24"/>
                <w:szCs w:val="24"/>
                <w:lang w:eastAsia="lv-LV"/>
              </w:rPr>
            </w:pPr>
            <w:r w:rsidRPr="00C13EA8">
              <w:rPr>
                <w:rFonts w:ascii="Times New Roman" w:hAnsi="Times New Roman"/>
                <w:b/>
                <w:bCs/>
                <w:sz w:val="24"/>
                <w:szCs w:val="24"/>
                <w:lang w:eastAsia="lv-LV"/>
              </w:rPr>
              <w:t>Joma</w:t>
            </w:r>
          </w:p>
        </w:tc>
        <w:tc>
          <w:tcPr>
            <w:tcW w:w="3686" w:type="dxa"/>
          </w:tcPr>
          <w:p w:rsidR="00CF5CE5" w:rsidRPr="00C13EA8" w:rsidRDefault="001660DA" w:rsidP="00C13EA8">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Maksimālais</w:t>
            </w:r>
            <w:r w:rsidR="00CF5CE5" w:rsidRPr="00C13EA8">
              <w:rPr>
                <w:rFonts w:ascii="Times New Roman" w:hAnsi="Times New Roman"/>
                <w:b/>
                <w:bCs/>
                <w:sz w:val="24"/>
                <w:szCs w:val="24"/>
                <w:lang w:eastAsia="lv-LV"/>
              </w:rPr>
              <w:t xml:space="preserve"> punktu skaits</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Pašvērtējums</w:t>
            </w:r>
          </w:p>
        </w:tc>
        <w:tc>
          <w:tcPr>
            <w:tcW w:w="3686" w:type="dxa"/>
          </w:tcPr>
          <w:p w:rsidR="00CF5CE5" w:rsidRPr="00C13EA8" w:rsidRDefault="001660DA"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36</w:t>
            </w:r>
            <w:r w:rsidR="00B705EF">
              <w:rPr>
                <w:rFonts w:ascii="Times New Roman" w:hAnsi="Times New Roman"/>
                <w:bCs/>
                <w:sz w:val="24"/>
                <w:szCs w:val="24"/>
                <w:lang w:eastAsia="lv-LV"/>
              </w:rPr>
              <w:t xml:space="preserve"> punkti</w:t>
            </w:r>
          </w:p>
        </w:tc>
      </w:tr>
      <w:tr w:rsidR="00CF5CE5" w:rsidRPr="00505475" w:rsidTr="00C13EA8">
        <w:tc>
          <w:tcPr>
            <w:tcW w:w="5920" w:type="dxa"/>
          </w:tcPr>
          <w:p w:rsidR="00CF5CE5" w:rsidRPr="00E10394" w:rsidRDefault="00CF5CE5" w:rsidP="00C13EA8">
            <w:pPr>
              <w:spacing w:after="0" w:line="240" w:lineRule="auto"/>
              <w:jc w:val="both"/>
              <w:rPr>
                <w:rFonts w:ascii="Times New Roman" w:hAnsi="Times New Roman"/>
                <w:sz w:val="24"/>
                <w:szCs w:val="24"/>
                <w:lang w:eastAsia="lv-LV"/>
              </w:rPr>
            </w:pPr>
            <w:r w:rsidRPr="00C13EA8">
              <w:rPr>
                <w:rFonts w:ascii="Times New Roman" w:hAnsi="Times New Roman"/>
                <w:bCs/>
                <w:sz w:val="24"/>
                <w:szCs w:val="24"/>
                <w:lang w:eastAsia="lv-LV"/>
              </w:rPr>
              <w:t>Pedagoga profesionālās darbības vērtējums mācību stundā</w:t>
            </w:r>
          </w:p>
        </w:tc>
        <w:tc>
          <w:tcPr>
            <w:tcW w:w="3686" w:type="dxa"/>
          </w:tcPr>
          <w:p w:rsidR="00CF5CE5" w:rsidRPr="00C13EA8" w:rsidRDefault="001660DA"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7</w:t>
            </w:r>
            <w:r w:rsidR="00CF5CE5" w:rsidRPr="00C13EA8">
              <w:rPr>
                <w:rFonts w:ascii="Times New Roman" w:hAnsi="Times New Roman"/>
                <w:bCs/>
                <w:sz w:val="24"/>
                <w:szCs w:val="24"/>
                <w:lang w:eastAsia="lv-LV"/>
              </w:rPr>
              <w:t>6 punkti</w:t>
            </w:r>
          </w:p>
        </w:tc>
      </w:tr>
      <w:tr w:rsidR="00CF5CE5" w:rsidRPr="00D6505D" w:rsidTr="00C13EA8">
        <w:tc>
          <w:tcPr>
            <w:tcW w:w="5920" w:type="dxa"/>
          </w:tcPr>
          <w:p w:rsidR="00CF5CE5" w:rsidRPr="00C13EA8" w:rsidRDefault="001660DA" w:rsidP="00C13EA8">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Kopā:</w:t>
            </w:r>
          </w:p>
        </w:tc>
        <w:tc>
          <w:tcPr>
            <w:tcW w:w="3686" w:type="dxa"/>
          </w:tcPr>
          <w:p w:rsidR="00CF5CE5" w:rsidRPr="00C13EA8" w:rsidRDefault="001660DA" w:rsidP="00C13EA8">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112</w:t>
            </w:r>
            <w:r w:rsidR="00CF5CE5" w:rsidRPr="00C13EA8">
              <w:rPr>
                <w:rFonts w:ascii="Times New Roman" w:hAnsi="Times New Roman"/>
                <w:b/>
                <w:bCs/>
                <w:sz w:val="24"/>
                <w:szCs w:val="24"/>
                <w:lang w:eastAsia="lv-LV"/>
              </w:rPr>
              <w:t xml:space="preserve"> punkti</w:t>
            </w:r>
          </w:p>
        </w:tc>
      </w:tr>
    </w:tbl>
    <w:p w:rsidR="00CF5CE5" w:rsidRDefault="00CF5CE5" w:rsidP="00AF363F">
      <w:pPr>
        <w:spacing w:after="0" w:line="240" w:lineRule="auto"/>
        <w:jc w:val="both"/>
        <w:rPr>
          <w:rFonts w:ascii="Times New Roman" w:hAnsi="Times New Roman"/>
          <w:sz w:val="24"/>
          <w:szCs w:val="24"/>
          <w:lang w:eastAsia="lv-LV"/>
        </w:rPr>
      </w:pPr>
      <w:bookmarkStart w:id="21" w:name="p-633540"/>
      <w:bookmarkStart w:id="22" w:name="p16"/>
      <w:bookmarkEnd w:id="21"/>
      <w:bookmarkEnd w:id="22"/>
    </w:p>
    <w:p w:rsidR="00D6514A" w:rsidRDefault="00D6514A" w:rsidP="00D6514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1.kvalitātes pakāpe – ne mazāk kā 67 punkti, kopā tie ir 60% no maksimāli iegūstamā punktu skaita;</w:t>
      </w:r>
    </w:p>
    <w:p w:rsidR="00D6514A" w:rsidRDefault="00D6514A" w:rsidP="00D6514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2.kvalitātes pakāpe – ne mazāk kā 78 punkti (tai skaitā ne mazāk kā 24 punkti jeb 60% no pašvērtējuma), kopā tie ir 70% no maksimāli iegūstamā punktu skaita;</w:t>
      </w:r>
    </w:p>
    <w:p w:rsidR="00D6514A" w:rsidRDefault="00D6514A" w:rsidP="00D6514A">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3.kvalitātes pakāpe – ne mazāk kā 90 punkti (tai skaitā ne mazāk kā 32 punkti jeb 90% no pašvērtējuma), kopā tie ir 80% no maksimāli iegūstamā punktu skaita.</w:t>
      </w:r>
    </w:p>
    <w:p w:rsidR="00D6514A" w:rsidRDefault="00D6514A" w:rsidP="00AF363F">
      <w:pPr>
        <w:spacing w:after="0" w:line="240" w:lineRule="auto"/>
        <w:jc w:val="both"/>
        <w:rPr>
          <w:rFonts w:ascii="Times New Roman" w:hAnsi="Times New Roman"/>
          <w:sz w:val="24"/>
          <w:szCs w:val="24"/>
          <w:lang w:eastAsia="lv-LV"/>
        </w:rPr>
      </w:pPr>
    </w:p>
    <w:p w:rsidR="00EF6D31" w:rsidRPr="00505475" w:rsidRDefault="00EF6D31" w:rsidP="00EF6D31">
      <w:pPr>
        <w:jc w:val="both"/>
        <w:rPr>
          <w:rFonts w:ascii="Times New Roman" w:hAnsi="Times New Roman"/>
          <w:b/>
          <w:bCs/>
          <w:sz w:val="24"/>
          <w:szCs w:val="24"/>
          <w:lang w:eastAsia="lv-LV"/>
        </w:rPr>
      </w:pPr>
      <w:r>
        <w:rPr>
          <w:rFonts w:ascii="Times New Roman" w:hAnsi="Times New Roman"/>
          <w:b/>
          <w:bCs/>
          <w:sz w:val="24"/>
          <w:szCs w:val="24"/>
          <w:lang w:eastAsia="lv-LV"/>
        </w:rPr>
        <w:t>Pirmsskolas p</w:t>
      </w:r>
      <w:r w:rsidRPr="00505475">
        <w:rPr>
          <w:rFonts w:ascii="Times New Roman" w:hAnsi="Times New Roman"/>
          <w:b/>
          <w:bCs/>
          <w:sz w:val="24"/>
          <w:szCs w:val="24"/>
          <w:lang w:eastAsia="lv-LV"/>
        </w:rPr>
        <w:t xml:space="preserve">edagoga profesionālās darbības vērtējums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EF6D31" w:rsidRPr="00837382" w:rsidTr="00553FEF">
        <w:tc>
          <w:tcPr>
            <w:tcW w:w="5920" w:type="dxa"/>
          </w:tcPr>
          <w:p w:rsidR="00EF6D31" w:rsidRPr="00C13EA8" w:rsidRDefault="00EF6D31" w:rsidP="00553FEF">
            <w:pPr>
              <w:spacing w:after="0" w:line="240" w:lineRule="auto"/>
              <w:jc w:val="center"/>
              <w:rPr>
                <w:rFonts w:ascii="Times New Roman" w:hAnsi="Times New Roman"/>
                <w:b/>
                <w:bCs/>
                <w:sz w:val="24"/>
                <w:szCs w:val="24"/>
                <w:lang w:eastAsia="lv-LV"/>
              </w:rPr>
            </w:pPr>
            <w:r w:rsidRPr="00C13EA8">
              <w:rPr>
                <w:rFonts w:ascii="Times New Roman" w:hAnsi="Times New Roman"/>
                <w:b/>
                <w:bCs/>
                <w:sz w:val="24"/>
                <w:szCs w:val="24"/>
                <w:lang w:eastAsia="lv-LV"/>
              </w:rPr>
              <w:t>Joma</w:t>
            </w:r>
          </w:p>
        </w:tc>
        <w:tc>
          <w:tcPr>
            <w:tcW w:w="3686" w:type="dxa"/>
          </w:tcPr>
          <w:p w:rsidR="00EF6D31" w:rsidRPr="00C13EA8" w:rsidRDefault="00EF6D31" w:rsidP="00553FEF">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Maksimālais</w:t>
            </w:r>
            <w:r w:rsidRPr="00C13EA8">
              <w:rPr>
                <w:rFonts w:ascii="Times New Roman" w:hAnsi="Times New Roman"/>
                <w:b/>
                <w:bCs/>
                <w:sz w:val="24"/>
                <w:szCs w:val="24"/>
                <w:lang w:eastAsia="lv-LV"/>
              </w:rPr>
              <w:t xml:space="preserve"> punktu skaits</w:t>
            </w:r>
          </w:p>
        </w:tc>
      </w:tr>
      <w:tr w:rsidR="00EF6D31" w:rsidRPr="00505475" w:rsidTr="00553FEF">
        <w:tc>
          <w:tcPr>
            <w:tcW w:w="5920" w:type="dxa"/>
          </w:tcPr>
          <w:p w:rsidR="00EF6D31" w:rsidRPr="00C13EA8" w:rsidRDefault="00EF6D31" w:rsidP="00553FEF">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Pašvērtējums</w:t>
            </w:r>
          </w:p>
        </w:tc>
        <w:tc>
          <w:tcPr>
            <w:tcW w:w="3686" w:type="dxa"/>
          </w:tcPr>
          <w:p w:rsidR="00EF6D31" w:rsidRPr="00C13EA8" w:rsidRDefault="00EF6D31" w:rsidP="00553FEF">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36</w:t>
            </w:r>
            <w:r w:rsidRPr="00C13EA8">
              <w:rPr>
                <w:rFonts w:ascii="Times New Roman" w:hAnsi="Times New Roman"/>
                <w:bCs/>
                <w:sz w:val="24"/>
                <w:szCs w:val="24"/>
                <w:lang w:eastAsia="lv-LV"/>
              </w:rPr>
              <w:t xml:space="preserve"> p</w:t>
            </w:r>
            <w:r w:rsidR="00B705EF">
              <w:rPr>
                <w:rFonts w:ascii="Times New Roman" w:hAnsi="Times New Roman"/>
                <w:bCs/>
                <w:sz w:val="24"/>
                <w:szCs w:val="24"/>
                <w:lang w:eastAsia="lv-LV"/>
              </w:rPr>
              <w:t>unkti</w:t>
            </w:r>
          </w:p>
        </w:tc>
      </w:tr>
      <w:tr w:rsidR="00EF6D31" w:rsidRPr="00505475" w:rsidTr="00553FEF">
        <w:tc>
          <w:tcPr>
            <w:tcW w:w="5920" w:type="dxa"/>
          </w:tcPr>
          <w:p w:rsidR="00EF6D31" w:rsidRPr="00E10394" w:rsidRDefault="00EF6D31" w:rsidP="00EF6D31">
            <w:pPr>
              <w:spacing w:after="0" w:line="240" w:lineRule="auto"/>
              <w:jc w:val="both"/>
              <w:rPr>
                <w:rFonts w:ascii="Times New Roman" w:hAnsi="Times New Roman"/>
                <w:sz w:val="24"/>
                <w:szCs w:val="24"/>
                <w:lang w:eastAsia="lv-LV"/>
              </w:rPr>
            </w:pPr>
            <w:r w:rsidRPr="00C13EA8">
              <w:rPr>
                <w:rFonts w:ascii="Times New Roman" w:hAnsi="Times New Roman"/>
                <w:bCs/>
                <w:sz w:val="24"/>
                <w:szCs w:val="24"/>
                <w:lang w:eastAsia="lv-LV"/>
              </w:rPr>
              <w:t xml:space="preserve">Pedagoga profesionālās darbības vērtējums </w:t>
            </w:r>
            <w:r>
              <w:rPr>
                <w:rFonts w:ascii="Times New Roman" w:hAnsi="Times New Roman"/>
                <w:bCs/>
                <w:sz w:val="24"/>
                <w:szCs w:val="24"/>
                <w:lang w:eastAsia="lv-LV"/>
              </w:rPr>
              <w:t>rotaļnodarbībās</w:t>
            </w:r>
          </w:p>
        </w:tc>
        <w:tc>
          <w:tcPr>
            <w:tcW w:w="3686" w:type="dxa"/>
          </w:tcPr>
          <w:p w:rsidR="00EF6D31" w:rsidRPr="00C13EA8" w:rsidRDefault="00EF6D31" w:rsidP="00553FEF">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11</w:t>
            </w:r>
            <w:r w:rsidRPr="00C13EA8">
              <w:rPr>
                <w:rFonts w:ascii="Times New Roman" w:hAnsi="Times New Roman"/>
                <w:bCs/>
                <w:sz w:val="24"/>
                <w:szCs w:val="24"/>
                <w:lang w:eastAsia="lv-LV"/>
              </w:rPr>
              <w:t>6 punkti</w:t>
            </w:r>
          </w:p>
        </w:tc>
      </w:tr>
      <w:tr w:rsidR="00EF6D31" w:rsidRPr="00D6505D" w:rsidTr="00553FEF">
        <w:tc>
          <w:tcPr>
            <w:tcW w:w="5920" w:type="dxa"/>
          </w:tcPr>
          <w:p w:rsidR="00EF6D31" w:rsidRPr="00C13EA8" w:rsidRDefault="00EF6D31" w:rsidP="00553FEF">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Kopā:</w:t>
            </w:r>
          </w:p>
        </w:tc>
        <w:tc>
          <w:tcPr>
            <w:tcW w:w="3686" w:type="dxa"/>
          </w:tcPr>
          <w:p w:rsidR="00EF6D31" w:rsidRPr="00C13EA8" w:rsidRDefault="00EF6D31" w:rsidP="00EF6D31">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152</w:t>
            </w:r>
            <w:r w:rsidRPr="00C13EA8">
              <w:rPr>
                <w:rFonts w:ascii="Times New Roman" w:hAnsi="Times New Roman"/>
                <w:b/>
                <w:bCs/>
                <w:sz w:val="24"/>
                <w:szCs w:val="24"/>
                <w:lang w:eastAsia="lv-LV"/>
              </w:rPr>
              <w:t xml:space="preserve"> punkti</w:t>
            </w:r>
          </w:p>
        </w:tc>
      </w:tr>
    </w:tbl>
    <w:p w:rsidR="00EF6D31" w:rsidRDefault="00EF6D31" w:rsidP="00AF363F">
      <w:pPr>
        <w:spacing w:after="0" w:line="240" w:lineRule="auto"/>
        <w:jc w:val="both"/>
        <w:rPr>
          <w:rFonts w:ascii="Times New Roman" w:hAnsi="Times New Roman"/>
          <w:b/>
          <w:sz w:val="24"/>
          <w:szCs w:val="24"/>
          <w:lang w:eastAsia="lv-LV"/>
        </w:rPr>
      </w:pPr>
    </w:p>
    <w:p w:rsidR="002D4B77" w:rsidRDefault="002D4B77" w:rsidP="002D4B7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1.kvalitātes pakāpe – ne mazāk kā 91 punkts, kopā tie ir 60% no maksimāli iegūstamā punktu skaita;</w:t>
      </w:r>
    </w:p>
    <w:p w:rsidR="002D4B77" w:rsidRDefault="002D4B77" w:rsidP="002D4B7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2.kvalitātes pakāpe – ne mazāk kā 106 punkti (tai skaitā ne mazāk kā 24 punkti jeb 60% no pašvērtējuma), kopā tie ir 70% no maksimāli iegūstamā punktu skaita;</w:t>
      </w:r>
    </w:p>
    <w:p w:rsidR="002D4B77" w:rsidRDefault="002D4B77" w:rsidP="002D4B7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3.kvalitātes pakāpe – ne mazāk kā 121 punkti (tai skaitā ne mazāk kā 32 punkti jeb 90% no pašvērtējuma), kopā tie ir 80% no maksimāli iegūstamā punktu skaita.</w:t>
      </w:r>
    </w:p>
    <w:p w:rsidR="002D4B77" w:rsidRDefault="002D4B77" w:rsidP="002D4B77">
      <w:pPr>
        <w:spacing w:after="0" w:line="240" w:lineRule="auto"/>
        <w:jc w:val="both"/>
        <w:rPr>
          <w:rFonts w:ascii="Times New Roman" w:hAnsi="Times New Roman"/>
          <w:sz w:val="24"/>
          <w:szCs w:val="24"/>
          <w:lang w:eastAsia="lv-LV"/>
        </w:rPr>
      </w:pPr>
    </w:p>
    <w:p w:rsidR="002D4B77" w:rsidRDefault="002D4B77" w:rsidP="00AF363F">
      <w:pPr>
        <w:spacing w:after="0" w:line="240" w:lineRule="auto"/>
        <w:jc w:val="both"/>
        <w:rPr>
          <w:rFonts w:ascii="Times New Roman" w:hAnsi="Times New Roman"/>
          <w:b/>
          <w:sz w:val="24"/>
          <w:szCs w:val="24"/>
          <w:lang w:eastAsia="lv-LV"/>
        </w:rPr>
      </w:pPr>
    </w:p>
    <w:p w:rsidR="00CF5CE5" w:rsidRPr="007C7003" w:rsidRDefault="00CF5CE5" w:rsidP="00AF363F">
      <w:pPr>
        <w:spacing w:after="0" w:line="240" w:lineRule="auto"/>
        <w:jc w:val="both"/>
        <w:rPr>
          <w:rFonts w:ascii="Times New Roman" w:hAnsi="Times New Roman"/>
          <w:b/>
          <w:sz w:val="24"/>
          <w:szCs w:val="24"/>
          <w:lang w:eastAsia="lv-LV"/>
        </w:rPr>
      </w:pPr>
      <w:r w:rsidRPr="007C7003">
        <w:rPr>
          <w:rFonts w:ascii="Times New Roman" w:hAnsi="Times New Roman"/>
          <w:b/>
          <w:sz w:val="24"/>
          <w:szCs w:val="24"/>
          <w:lang w:eastAsia="lv-LV"/>
        </w:rPr>
        <w:t>Logopēda profesionālās darbības vērtējums</w:t>
      </w:r>
    </w:p>
    <w:p w:rsidR="00CF5CE5" w:rsidRDefault="00CF5CE5" w:rsidP="0045566B">
      <w:pPr>
        <w:spacing w:after="0" w:line="240" w:lineRule="auto"/>
        <w:ind w:left="567" w:hanging="267"/>
        <w:jc w:val="both"/>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CF5CE5" w:rsidRPr="00837382" w:rsidTr="00C13EA8">
        <w:tc>
          <w:tcPr>
            <w:tcW w:w="5920" w:type="dxa"/>
          </w:tcPr>
          <w:p w:rsidR="00CF5CE5" w:rsidRPr="00C13EA8" w:rsidRDefault="00CF5CE5" w:rsidP="00C13EA8">
            <w:pPr>
              <w:spacing w:after="0" w:line="240" w:lineRule="auto"/>
              <w:jc w:val="center"/>
              <w:rPr>
                <w:rFonts w:ascii="Times New Roman" w:hAnsi="Times New Roman"/>
                <w:b/>
                <w:bCs/>
                <w:sz w:val="24"/>
                <w:szCs w:val="24"/>
                <w:lang w:eastAsia="lv-LV"/>
              </w:rPr>
            </w:pPr>
            <w:r w:rsidRPr="00C13EA8">
              <w:rPr>
                <w:rFonts w:ascii="Times New Roman" w:hAnsi="Times New Roman"/>
                <w:b/>
                <w:bCs/>
                <w:sz w:val="24"/>
                <w:szCs w:val="24"/>
                <w:lang w:eastAsia="lv-LV"/>
              </w:rPr>
              <w:t>Joma</w:t>
            </w:r>
          </w:p>
        </w:tc>
        <w:tc>
          <w:tcPr>
            <w:tcW w:w="3686" w:type="dxa"/>
          </w:tcPr>
          <w:p w:rsidR="00CF5CE5" w:rsidRPr="00C13EA8" w:rsidRDefault="00C92940" w:rsidP="00C13EA8">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Maksimālais</w:t>
            </w:r>
            <w:r w:rsidRPr="00C13EA8">
              <w:rPr>
                <w:rFonts w:ascii="Times New Roman" w:hAnsi="Times New Roman"/>
                <w:b/>
                <w:bCs/>
                <w:sz w:val="24"/>
                <w:szCs w:val="24"/>
                <w:lang w:eastAsia="lv-LV"/>
              </w:rPr>
              <w:t xml:space="preserve"> punktu skaits</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Pašvērtējums</w:t>
            </w:r>
          </w:p>
        </w:tc>
        <w:tc>
          <w:tcPr>
            <w:tcW w:w="3686" w:type="dxa"/>
          </w:tcPr>
          <w:p w:rsidR="00CF5CE5" w:rsidRPr="00C13EA8" w:rsidRDefault="00C92940"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36</w:t>
            </w:r>
            <w:r w:rsidR="00B705EF">
              <w:rPr>
                <w:rFonts w:ascii="Times New Roman" w:hAnsi="Times New Roman"/>
                <w:bCs/>
                <w:sz w:val="24"/>
                <w:szCs w:val="24"/>
                <w:lang w:eastAsia="lv-LV"/>
              </w:rPr>
              <w:t xml:space="preserve"> punkti</w:t>
            </w:r>
          </w:p>
        </w:tc>
      </w:tr>
      <w:tr w:rsidR="00CF5CE5" w:rsidRPr="00505475" w:rsidTr="00C13EA8">
        <w:tc>
          <w:tcPr>
            <w:tcW w:w="5920" w:type="dxa"/>
          </w:tcPr>
          <w:p w:rsidR="00CF5CE5" w:rsidRPr="00E10394" w:rsidRDefault="00CF5CE5" w:rsidP="00C13EA8">
            <w:pPr>
              <w:spacing w:after="0" w:line="240" w:lineRule="auto"/>
              <w:jc w:val="both"/>
              <w:rPr>
                <w:rFonts w:ascii="Times New Roman" w:hAnsi="Times New Roman"/>
                <w:sz w:val="24"/>
                <w:szCs w:val="24"/>
                <w:lang w:eastAsia="lv-LV"/>
              </w:rPr>
            </w:pPr>
            <w:r w:rsidRPr="00C13EA8">
              <w:rPr>
                <w:rFonts w:ascii="Times New Roman" w:hAnsi="Times New Roman"/>
                <w:bCs/>
                <w:sz w:val="24"/>
                <w:szCs w:val="24"/>
                <w:lang w:eastAsia="lv-LV"/>
              </w:rPr>
              <w:t>Pedagoga profesionālās darbības vērtējums nodarbībās</w:t>
            </w:r>
          </w:p>
        </w:tc>
        <w:tc>
          <w:tcPr>
            <w:tcW w:w="3686" w:type="dxa"/>
          </w:tcPr>
          <w:p w:rsidR="00CF5CE5" w:rsidRPr="00C13EA8" w:rsidRDefault="00C92940"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44</w:t>
            </w:r>
            <w:r w:rsidR="00CF5CE5" w:rsidRPr="00C13EA8">
              <w:rPr>
                <w:rFonts w:ascii="Times New Roman" w:hAnsi="Times New Roman"/>
                <w:bCs/>
                <w:sz w:val="24"/>
                <w:szCs w:val="24"/>
                <w:lang w:eastAsia="lv-LV"/>
              </w:rPr>
              <w:t xml:space="preserve"> punkti</w:t>
            </w:r>
          </w:p>
        </w:tc>
      </w:tr>
      <w:tr w:rsidR="00CF5CE5" w:rsidRPr="00D6505D" w:rsidTr="00C13EA8">
        <w:tc>
          <w:tcPr>
            <w:tcW w:w="5920" w:type="dxa"/>
          </w:tcPr>
          <w:p w:rsidR="00CF5CE5" w:rsidRPr="00C13EA8" w:rsidRDefault="00CF5CE5" w:rsidP="00C13EA8">
            <w:pPr>
              <w:spacing w:after="0" w:line="240" w:lineRule="auto"/>
              <w:jc w:val="both"/>
              <w:rPr>
                <w:rFonts w:ascii="Times New Roman" w:hAnsi="Times New Roman"/>
                <w:b/>
                <w:bCs/>
                <w:sz w:val="24"/>
                <w:szCs w:val="24"/>
                <w:lang w:eastAsia="lv-LV"/>
              </w:rPr>
            </w:pPr>
            <w:r w:rsidRPr="00C13EA8">
              <w:rPr>
                <w:rFonts w:ascii="Times New Roman" w:hAnsi="Times New Roman"/>
                <w:b/>
                <w:bCs/>
                <w:sz w:val="24"/>
                <w:szCs w:val="24"/>
                <w:lang w:eastAsia="lv-LV"/>
              </w:rPr>
              <w:t>Maksimālais punktu skaits</w:t>
            </w:r>
          </w:p>
        </w:tc>
        <w:tc>
          <w:tcPr>
            <w:tcW w:w="3686" w:type="dxa"/>
          </w:tcPr>
          <w:p w:rsidR="00CF5CE5" w:rsidRPr="00C13EA8" w:rsidRDefault="00C92940" w:rsidP="00C13EA8">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80</w:t>
            </w:r>
            <w:r w:rsidR="00CF5CE5" w:rsidRPr="00C13EA8">
              <w:rPr>
                <w:rFonts w:ascii="Times New Roman" w:hAnsi="Times New Roman"/>
                <w:b/>
                <w:bCs/>
                <w:sz w:val="24"/>
                <w:szCs w:val="24"/>
                <w:lang w:eastAsia="lv-LV"/>
              </w:rPr>
              <w:t xml:space="preserve"> punkti</w:t>
            </w:r>
          </w:p>
        </w:tc>
      </w:tr>
    </w:tbl>
    <w:p w:rsidR="00CF5CE5" w:rsidRDefault="00CF5CE5" w:rsidP="00AF363F">
      <w:pPr>
        <w:spacing w:after="0" w:line="240" w:lineRule="auto"/>
        <w:jc w:val="both"/>
        <w:rPr>
          <w:rFonts w:ascii="Times New Roman" w:hAnsi="Times New Roman"/>
          <w:sz w:val="24"/>
          <w:szCs w:val="24"/>
          <w:lang w:eastAsia="lv-LV"/>
        </w:rPr>
      </w:pP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1.kvalitātes pakāpe – ne mazāk kā </w:t>
      </w:r>
      <w:r w:rsidR="00C579CD">
        <w:rPr>
          <w:rFonts w:ascii="Times New Roman" w:hAnsi="Times New Roman"/>
          <w:sz w:val="24"/>
          <w:szCs w:val="24"/>
          <w:lang w:eastAsia="lv-LV"/>
        </w:rPr>
        <w:t>48</w:t>
      </w:r>
      <w:r>
        <w:rPr>
          <w:rFonts w:ascii="Times New Roman" w:hAnsi="Times New Roman"/>
          <w:sz w:val="24"/>
          <w:szCs w:val="24"/>
          <w:lang w:eastAsia="lv-LV"/>
        </w:rPr>
        <w:t xml:space="preserve"> punkti, kopā tie ir 60%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2.kvalitātes pakāpe – ne mazāk kā </w:t>
      </w:r>
      <w:r w:rsidR="00C579CD">
        <w:rPr>
          <w:rFonts w:ascii="Times New Roman" w:hAnsi="Times New Roman"/>
          <w:sz w:val="24"/>
          <w:szCs w:val="24"/>
          <w:lang w:eastAsia="lv-LV"/>
        </w:rPr>
        <w:t>56</w:t>
      </w:r>
      <w:r>
        <w:rPr>
          <w:rFonts w:ascii="Times New Roman" w:hAnsi="Times New Roman"/>
          <w:sz w:val="24"/>
          <w:szCs w:val="24"/>
          <w:lang w:eastAsia="lv-LV"/>
        </w:rPr>
        <w:t xml:space="preserve"> punkti (tai skaitā ne mazāk kā 24 punkti jeb 60% no pašvērtējuma), kopā tie ir 70%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3.kvalitātes pakāpe – ne mazāk kā </w:t>
      </w:r>
      <w:r w:rsidR="00C579CD">
        <w:rPr>
          <w:rFonts w:ascii="Times New Roman" w:hAnsi="Times New Roman"/>
          <w:sz w:val="24"/>
          <w:szCs w:val="24"/>
          <w:lang w:eastAsia="lv-LV"/>
        </w:rPr>
        <w:t>64</w:t>
      </w:r>
      <w:r>
        <w:rPr>
          <w:rFonts w:ascii="Times New Roman" w:hAnsi="Times New Roman"/>
          <w:sz w:val="24"/>
          <w:szCs w:val="24"/>
          <w:lang w:eastAsia="lv-LV"/>
        </w:rPr>
        <w:t xml:space="preserve"> punkti (tai skaitā ne mazāk kā 32 punkti jeb 90% no pašvērtējuma), kopā tie ir 80% no maksimāli iegūstamā punktu skaita.</w:t>
      </w:r>
    </w:p>
    <w:p w:rsidR="001B6937" w:rsidRDefault="001B6937" w:rsidP="00AF363F">
      <w:pPr>
        <w:spacing w:after="0" w:line="240" w:lineRule="auto"/>
        <w:jc w:val="both"/>
        <w:rPr>
          <w:rFonts w:ascii="Times New Roman" w:hAnsi="Times New Roman"/>
          <w:sz w:val="24"/>
          <w:szCs w:val="24"/>
          <w:lang w:eastAsia="lv-LV"/>
        </w:rPr>
      </w:pPr>
    </w:p>
    <w:p w:rsidR="00CF5CE5" w:rsidRDefault="00CF5CE5" w:rsidP="00AF363F">
      <w:pPr>
        <w:spacing w:after="0" w:line="240" w:lineRule="auto"/>
        <w:jc w:val="both"/>
        <w:rPr>
          <w:rFonts w:ascii="Times New Roman" w:hAnsi="Times New Roman"/>
          <w:b/>
          <w:sz w:val="24"/>
          <w:szCs w:val="24"/>
          <w:lang w:eastAsia="lv-LV"/>
        </w:rPr>
      </w:pPr>
      <w:r w:rsidRPr="00D6505D">
        <w:rPr>
          <w:rFonts w:ascii="Times New Roman" w:hAnsi="Times New Roman"/>
          <w:b/>
          <w:sz w:val="24"/>
          <w:szCs w:val="24"/>
          <w:lang w:eastAsia="lv-LV"/>
        </w:rPr>
        <w:t>Sociālā pedagoga profesionālās darbības vērtējums</w:t>
      </w:r>
    </w:p>
    <w:p w:rsidR="00CF5CE5" w:rsidRDefault="00CF5CE5" w:rsidP="0045566B">
      <w:pPr>
        <w:spacing w:after="0" w:line="240" w:lineRule="auto"/>
        <w:ind w:left="567" w:hanging="267"/>
        <w:jc w:val="both"/>
        <w:rPr>
          <w:rFonts w:ascii="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CF5CE5" w:rsidRPr="00837382" w:rsidTr="00C13EA8">
        <w:tc>
          <w:tcPr>
            <w:tcW w:w="5920" w:type="dxa"/>
          </w:tcPr>
          <w:p w:rsidR="00CF5CE5" w:rsidRPr="00C13EA8" w:rsidRDefault="00CF5CE5" w:rsidP="00C13EA8">
            <w:pPr>
              <w:spacing w:after="0" w:line="240" w:lineRule="auto"/>
              <w:jc w:val="center"/>
              <w:rPr>
                <w:rFonts w:ascii="Times New Roman" w:hAnsi="Times New Roman"/>
                <w:b/>
                <w:bCs/>
                <w:sz w:val="24"/>
                <w:szCs w:val="24"/>
                <w:lang w:eastAsia="lv-LV"/>
              </w:rPr>
            </w:pPr>
            <w:r w:rsidRPr="00C13EA8">
              <w:rPr>
                <w:rFonts w:ascii="Times New Roman" w:hAnsi="Times New Roman"/>
                <w:b/>
                <w:bCs/>
                <w:sz w:val="24"/>
                <w:szCs w:val="24"/>
                <w:lang w:eastAsia="lv-LV"/>
              </w:rPr>
              <w:t>Joma</w:t>
            </w:r>
          </w:p>
        </w:tc>
        <w:tc>
          <w:tcPr>
            <w:tcW w:w="3686" w:type="dxa"/>
          </w:tcPr>
          <w:p w:rsidR="00CF5CE5" w:rsidRPr="00C13EA8" w:rsidRDefault="00C92940" w:rsidP="00C13EA8">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Maksimālais</w:t>
            </w:r>
            <w:r w:rsidRPr="00C13EA8">
              <w:rPr>
                <w:rFonts w:ascii="Times New Roman" w:hAnsi="Times New Roman"/>
                <w:b/>
                <w:bCs/>
                <w:sz w:val="24"/>
                <w:szCs w:val="24"/>
                <w:lang w:eastAsia="lv-LV"/>
              </w:rPr>
              <w:t xml:space="preserve"> punktu skaits</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Pašvērtējums</w:t>
            </w:r>
          </w:p>
        </w:tc>
        <w:tc>
          <w:tcPr>
            <w:tcW w:w="3686" w:type="dxa"/>
          </w:tcPr>
          <w:p w:rsidR="00CF5CE5" w:rsidRPr="00C13EA8" w:rsidRDefault="00C92940"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36</w:t>
            </w:r>
            <w:r w:rsidR="00B705EF">
              <w:rPr>
                <w:rFonts w:ascii="Times New Roman" w:hAnsi="Times New Roman"/>
                <w:bCs/>
                <w:sz w:val="24"/>
                <w:szCs w:val="24"/>
                <w:lang w:eastAsia="lv-LV"/>
              </w:rPr>
              <w:t xml:space="preserve"> punkti</w:t>
            </w:r>
          </w:p>
        </w:tc>
      </w:tr>
      <w:tr w:rsidR="00CF5CE5" w:rsidRPr="00505475" w:rsidTr="00C13EA8">
        <w:tc>
          <w:tcPr>
            <w:tcW w:w="5920" w:type="dxa"/>
          </w:tcPr>
          <w:p w:rsidR="00CF5CE5" w:rsidRPr="00E10394" w:rsidRDefault="00CF5CE5" w:rsidP="00C13EA8">
            <w:pPr>
              <w:spacing w:after="0" w:line="240" w:lineRule="auto"/>
              <w:jc w:val="both"/>
              <w:rPr>
                <w:rFonts w:ascii="Times New Roman" w:hAnsi="Times New Roman"/>
                <w:sz w:val="24"/>
                <w:szCs w:val="24"/>
                <w:lang w:eastAsia="lv-LV"/>
              </w:rPr>
            </w:pPr>
            <w:r w:rsidRPr="00C13EA8">
              <w:rPr>
                <w:rFonts w:ascii="Times New Roman" w:hAnsi="Times New Roman"/>
                <w:bCs/>
                <w:sz w:val="24"/>
                <w:szCs w:val="24"/>
                <w:lang w:eastAsia="lv-LV"/>
              </w:rPr>
              <w:t>Pedagoga profesionālās darbības vērtējums nodarbībās</w:t>
            </w:r>
          </w:p>
        </w:tc>
        <w:tc>
          <w:tcPr>
            <w:tcW w:w="3686" w:type="dxa"/>
          </w:tcPr>
          <w:p w:rsidR="00CF5CE5" w:rsidRPr="00C13EA8" w:rsidRDefault="00C92940"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52</w:t>
            </w:r>
            <w:r w:rsidR="00CF5CE5" w:rsidRPr="00C13EA8">
              <w:rPr>
                <w:rFonts w:ascii="Times New Roman" w:hAnsi="Times New Roman"/>
                <w:bCs/>
                <w:sz w:val="24"/>
                <w:szCs w:val="24"/>
                <w:lang w:eastAsia="lv-LV"/>
              </w:rPr>
              <w:t xml:space="preserve"> punkti</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Maksimālais punktu skaits</w:t>
            </w:r>
          </w:p>
        </w:tc>
        <w:tc>
          <w:tcPr>
            <w:tcW w:w="3686" w:type="dxa"/>
          </w:tcPr>
          <w:p w:rsidR="00CF5CE5" w:rsidRPr="00C13EA8" w:rsidRDefault="00C92940" w:rsidP="00C13EA8">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88</w:t>
            </w:r>
            <w:r w:rsidR="00CF5CE5" w:rsidRPr="00C13EA8">
              <w:rPr>
                <w:rFonts w:ascii="Times New Roman" w:hAnsi="Times New Roman"/>
                <w:b/>
                <w:bCs/>
                <w:sz w:val="24"/>
                <w:szCs w:val="24"/>
                <w:lang w:eastAsia="lv-LV"/>
              </w:rPr>
              <w:t xml:space="preserve"> punkti</w:t>
            </w:r>
          </w:p>
        </w:tc>
      </w:tr>
    </w:tbl>
    <w:p w:rsidR="00CF5CE5" w:rsidRDefault="00CF5CE5" w:rsidP="00AF363F">
      <w:pPr>
        <w:spacing w:after="0" w:line="240" w:lineRule="auto"/>
        <w:jc w:val="both"/>
        <w:rPr>
          <w:rFonts w:ascii="Times New Roman" w:hAnsi="Times New Roman"/>
          <w:b/>
          <w:sz w:val="24"/>
          <w:szCs w:val="24"/>
          <w:lang w:eastAsia="lv-LV"/>
        </w:rPr>
      </w:pP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1.kvalitātes pakāpe – ne mazāk kā </w:t>
      </w:r>
      <w:r w:rsidR="00000E78">
        <w:rPr>
          <w:rFonts w:ascii="Times New Roman" w:hAnsi="Times New Roman"/>
          <w:sz w:val="24"/>
          <w:szCs w:val="24"/>
          <w:lang w:eastAsia="lv-LV"/>
        </w:rPr>
        <w:t>53</w:t>
      </w:r>
      <w:r>
        <w:rPr>
          <w:rFonts w:ascii="Times New Roman" w:hAnsi="Times New Roman"/>
          <w:sz w:val="24"/>
          <w:szCs w:val="24"/>
          <w:lang w:eastAsia="lv-LV"/>
        </w:rPr>
        <w:t xml:space="preserve"> punkti, kopā tie ir 60%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2.kvalitātes pakāpe – ne mazāk kā </w:t>
      </w:r>
      <w:r w:rsidR="00000E78">
        <w:rPr>
          <w:rFonts w:ascii="Times New Roman" w:hAnsi="Times New Roman"/>
          <w:sz w:val="24"/>
          <w:szCs w:val="24"/>
          <w:lang w:eastAsia="lv-LV"/>
        </w:rPr>
        <w:t>61</w:t>
      </w:r>
      <w:r>
        <w:rPr>
          <w:rFonts w:ascii="Times New Roman" w:hAnsi="Times New Roman"/>
          <w:sz w:val="24"/>
          <w:szCs w:val="24"/>
          <w:lang w:eastAsia="lv-LV"/>
        </w:rPr>
        <w:t xml:space="preserve"> punkti (tai skaitā ne mazāk kā 24 punkti jeb 60% no pašvērtējuma), kopā tie ir 70%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3.kvalitātes pakāpe – ne mazāk kā </w:t>
      </w:r>
      <w:r w:rsidR="00000E78">
        <w:rPr>
          <w:rFonts w:ascii="Times New Roman" w:hAnsi="Times New Roman"/>
          <w:sz w:val="24"/>
          <w:szCs w:val="24"/>
          <w:lang w:eastAsia="lv-LV"/>
        </w:rPr>
        <w:t>72</w:t>
      </w:r>
      <w:r>
        <w:rPr>
          <w:rFonts w:ascii="Times New Roman" w:hAnsi="Times New Roman"/>
          <w:sz w:val="24"/>
          <w:szCs w:val="24"/>
          <w:lang w:eastAsia="lv-LV"/>
        </w:rPr>
        <w:t xml:space="preserve"> punkti (tai skaitā ne mazāk kā 32 punkti jeb 90% no pašvērtējuma), kopā tie ir 80% no maksimāli iegūstamā punktu skaita.</w:t>
      </w:r>
    </w:p>
    <w:p w:rsidR="001B6937" w:rsidRDefault="001B6937" w:rsidP="00AF363F">
      <w:pPr>
        <w:spacing w:after="0" w:line="240" w:lineRule="auto"/>
        <w:jc w:val="both"/>
        <w:rPr>
          <w:rFonts w:ascii="Times New Roman" w:hAnsi="Times New Roman"/>
          <w:b/>
          <w:sz w:val="24"/>
          <w:szCs w:val="24"/>
          <w:lang w:eastAsia="lv-LV"/>
        </w:rPr>
      </w:pPr>
    </w:p>
    <w:p w:rsidR="00CF5CE5" w:rsidRPr="007C7003" w:rsidRDefault="00CF5CE5" w:rsidP="00AF363F">
      <w:pPr>
        <w:spacing w:after="0" w:line="240" w:lineRule="auto"/>
        <w:jc w:val="both"/>
        <w:rPr>
          <w:rFonts w:ascii="Times New Roman" w:hAnsi="Times New Roman"/>
          <w:b/>
          <w:sz w:val="24"/>
          <w:szCs w:val="24"/>
          <w:lang w:eastAsia="lv-LV"/>
        </w:rPr>
      </w:pPr>
      <w:r>
        <w:rPr>
          <w:rFonts w:ascii="Times New Roman" w:hAnsi="Times New Roman"/>
          <w:b/>
          <w:sz w:val="24"/>
          <w:szCs w:val="24"/>
          <w:lang w:eastAsia="lv-LV"/>
        </w:rPr>
        <w:t>Izglītības psihologa</w:t>
      </w:r>
      <w:r w:rsidRPr="007C7003">
        <w:rPr>
          <w:rFonts w:ascii="Times New Roman" w:hAnsi="Times New Roman"/>
          <w:b/>
          <w:sz w:val="24"/>
          <w:szCs w:val="24"/>
          <w:lang w:eastAsia="lv-LV"/>
        </w:rPr>
        <w:t xml:space="preserve"> profesionālās darbības vērtējums</w:t>
      </w:r>
    </w:p>
    <w:p w:rsidR="00CF5CE5" w:rsidRDefault="00CF5CE5" w:rsidP="00D6505D">
      <w:pPr>
        <w:spacing w:after="0" w:line="240" w:lineRule="auto"/>
        <w:ind w:left="567" w:hanging="267"/>
        <w:jc w:val="both"/>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CF5CE5" w:rsidRPr="00837382" w:rsidTr="00C13EA8">
        <w:tc>
          <w:tcPr>
            <w:tcW w:w="5920" w:type="dxa"/>
          </w:tcPr>
          <w:p w:rsidR="00CF5CE5" w:rsidRPr="00C13EA8" w:rsidRDefault="00CF5CE5" w:rsidP="00C13EA8">
            <w:pPr>
              <w:spacing w:after="0" w:line="240" w:lineRule="auto"/>
              <w:jc w:val="center"/>
              <w:rPr>
                <w:rFonts w:ascii="Times New Roman" w:hAnsi="Times New Roman"/>
                <w:b/>
                <w:bCs/>
                <w:sz w:val="24"/>
                <w:szCs w:val="24"/>
                <w:lang w:eastAsia="lv-LV"/>
              </w:rPr>
            </w:pPr>
            <w:r w:rsidRPr="00C13EA8">
              <w:rPr>
                <w:rFonts w:ascii="Times New Roman" w:hAnsi="Times New Roman"/>
                <w:b/>
                <w:bCs/>
                <w:sz w:val="24"/>
                <w:szCs w:val="24"/>
                <w:lang w:eastAsia="lv-LV"/>
              </w:rPr>
              <w:t>Joma</w:t>
            </w:r>
          </w:p>
        </w:tc>
        <w:tc>
          <w:tcPr>
            <w:tcW w:w="3686" w:type="dxa"/>
          </w:tcPr>
          <w:p w:rsidR="00CF5CE5" w:rsidRPr="00C13EA8" w:rsidRDefault="00881BDD" w:rsidP="00C13EA8">
            <w:pPr>
              <w:spacing w:after="0" w:line="240" w:lineRule="auto"/>
              <w:jc w:val="center"/>
              <w:rPr>
                <w:rFonts w:ascii="Times New Roman" w:hAnsi="Times New Roman"/>
                <w:b/>
                <w:bCs/>
                <w:sz w:val="24"/>
                <w:szCs w:val="24"/>
                <w:lang w:eastAsia="lv-LV"/>
              </w:rPr>
            </w:pPr>
            <w:r>
              <w:rPr>
                <w:rFonts w:ascii="Times New Roman" w:hAnsi="Times New Roman"/>
                <w:b/>
                <w:bCs/>
                <w:sz w:val="24"/>
                <w:szCs w:val="24"/>
                <w:lang w:eastAsia="lv-LV"/>
              </w:rPr>
              <w:t>Maksimālais</w:t>
            </w:r>
            <w:r w:rsidRPr="00C13EA8">
              <w:rPr>
                <w:rFonts w:ascii="Times New Roman" w:hAnsi="Times New Roman"/>
                <w:b/>
                <w:bCs/>
                <w:sz w:val="24"/>
                <w:szCs w:val="24"/>
                <w:lang w:eastAsia="lv-LV"/>
              </w:rPr>
              <w:t xml:space="preserve"> punktu skaits</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Pašvērtējums</w:t>
            </w:r>
          </w:p>
        </w:tc>
        <w:tc>
          <w:tcPr>
            <w:tcW w:w="3686" w:type="dxa"/>
          </w:tcPr>
          <w:p w:rsidR="00CF5CE5" w:rsidRPr="00C13EA8" w:rsidRDefault="001E587B"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36</w:t>
            </w:r>
            <w:r w:rsidR="00B705EF">
              <w:rPr>
                <w:rFonts w:ascii="Times New Roman" w:hAnsi="Times New Roman"/>
                <w:bCs/>
                <w:sz w:val="24"/>
                <w:szCs w:val="24"/>
                <w:lang w:eastAsia="lv-LV"/>
              </w:rPr>
              <w:t xml:space="preserve"> punkti</w:t>
            </w:r>
          </w:p>
        </w:tc>
      </w:tr>
      <w:tr w:rsidR="00CF5CE5" w:rsidRPr="00505475" w:rsidTr="00C13EA8">
        <w:tc>
          <w:tcPr>
            <w:tcW w:w="5920" w:type="dxa"/>
          </w:tcPr>
          <w:p w:rsidR="00CF5CE5" w:rsidRPr="00E10394" w:rsidRDefault="00CF5CE5" w:rsidP="00C13EA8">
            <w:pPr>
              <w:spacing w:after="0" w:line="240" w:lineRule="auto"/>
              <w:jc w:val="both"/>
              <w:rPr>
                <w:rFonts w:ascii="Times New Roman" w:hAnsi="Times New Roman"/>
                <w:sz w:val="24"/>
                <w:szCs w:val="24"/>
                <w:lang w:eastAsia="lv-LV"/>
              </w:rPr>
            </w:pPr>
            <w:r w:rsidRPr="00C13EA8">
              <w:rPr>
                <w:rFonts w:ascii="Times New Roman" w:hAnsi="Times New Roman"/>
                <w:bCs/>
                <w:sz w:val="24"/>
                <w:szCs w:val="24"/>
                <w:lang w:eastAsia="lv-LV"/>
              </w:rPr>
              <w:t>Pedagoga profesionālās darbības vērtējums nodarbībās</w:t>
            </w:r>
          </w:p>
        </w:tc>
        <w:tc>
          <w:tcPr>
            <w:tcW w:w="3686" w:type="dxa"/>
          </w:tcPr>
          <w:p w:rsidR="00CF5CE5" w:rsidRPr="00C13EA8" w:rsidRDefault="001E587B" w:rsidP="00C13EA8">
            <w:pPr>
              <w:spacing w:after="0" w:line="240" w:lineRule="auto"/>
              <w:jc w:val="both"/>
              <w:rPr>
                <w:rFonts w:ascii="Times New Roman" w:hAnsi="Times New Roman"/>
                <w:bCs/>
                <w:sz w:val="24"/>
                <w:szCs w:val="24"/>
                <w:lang w:eastAsia="lv-LV"/>
              </w:rPr>
            </w:pPr>
            <w:r>
              <w:rPr>
                <w:rFonts w:ascii="Times New Roman" w:hAnsi="Times New Roman"/>
                <w:bCs/>
                <w:sz w:val="24"/>
                <w:szCs w:val="24"/>
                <w:lang w:eastAsia="lv-LV"/>
              </w:rPr>
              <w:t>64</w:t>
            </w:r>
            <w:r w:rsidR="00CF5CE5" w:rsidRPr="00C13EA8">
              <w:rPr>
                <w:rFonts w:ascii="Times New Roman" w:hAnsi="Times New Roman"/>
                <w:bCs/>
                <w:sz w:val="24"/>
                <w:szCs w:val="24"/>
                <w:lang w:eastAsia="lv-LV"/>
              </w:rPr>
              <w:t xml:space="preserve"> punkti</w:t>
            </w:r>
          </w:p>
        </w:tc>
      </w:tr>
      <w:tr w:rsidR="00CF5CE5" w:rsidRPr="00505475" w:rsidTr="00C13EA8">
        <w:tc>
          <w:tcPr>
            <w:tcW w:w="5920" w:type="dxa"/>
          </w:tcPr>
          <w:p w:rsidR="00CF5CE5" w:rsidRPr="00C13EA8" w:rsidRDefault="00CF5CE5" w:rsidP="00C13EA8">
            <w:pPr>
              <w:spacing w:after="0" w:line="240" w:lineRule="auto"/>
              <w:jc w:val="both"/>
              <w:rPr>
                <w:rFonts w:ascii="Times New Roman" w:hAnsi="Times New Roman"/>
                <w:bCs/>
                <w:sz w:val="24"/>
                <w:szCs w:val="24"/>
                <w:lang w:eastAsia="lv-LV"/>
              </w:rPr>
            </w:pPr>
            <w:r w:rsidRPr="00C13EA8">
              <w:rPr>
                <w:rFonts w:ascii="Times New Roman" w:hAnsi="Times New Roman"/>
                <w:bCs/>
                <w:sz w:val="24"/>
                <w:szCs w:val="24"/>
                <w:lang w:eastAsia="lv-LV"/>
              </w:rPr>
              <w:t>Maksimālais punktu skaits</w:t>
            </w:r>
          </w:p>
        </w:tc>
        <w:tc>
          <w:tcPr>
            <w:tcW w:w="3686" w:type="dxa"/>
          </w:tcPr>
          <w:p w:rsidR="00CF5CE5" w:rsidRPr="00C13EA8" w:rsidRDefault="00881BDD" w:rsidP="00C13EA8">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100</w:t>
            </w:r>
            <w:r w:rsidR="00CF5CE5" w:rsidRPr="00C13EA8">
              <w:rPr>
                <w:rFonts w:ascii="Times New Roman" w:hAnsi="Times New Roman"/>
                <w:b/>
                <w:bCs/>
                <w:sz w:val="24"/>
                <w:szCs w:val="24"/>
                <w:lang w:eastAsia="lv-LV"/>
              </w:rPr>
              <w:t xml:space="preserve"> punkti</w:t>
            </w:r>
          </w:p>
        </w:tc>
      </w:tr>
    </w:tbl>
    <w:p w:rsidR="00CF5CE5" w:rsidRDefault="00CF5CE5" w:rsidP="0045566B">
      <w:pPr>
        <w:spacing w:after="0" w:line="240" w:lineRule="auto"/>
        <w:ind w:left="567" w:hanging="267"/>
        <w:jc w:val="both"/>
        <w:rPr>
          <w:rFonts w:ascii="Times New Roman" w:hAnsi="Times New Roman"/>
          <w:b/>
          <w:sz w:val="24"/>
          <w:szCs w:val="24"/>
          <w:lang w:eastAsia="lv-LV"/>
        </w:rPr>
      </w:pP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1.kvalitātes pakāpe – ne mazāk k</w:t>
      </w:r>
      <w:r w:rsidR="00DB2395">
        <w:rPr>
          <w:rFonts w:ascii="Times New Roman" w:hAnsi="Times New Roman"/>
          <w:sz w:val="24"/>
          <w:szCs w:val="24"/>
          <w:lang w:eastAsia="lv-LV"/>
        </w:rPr>
        <w:t>ā 60</w:t>
      </w:r>
      <w:r>
        <w:rPr>
          <w:rFonts w:ascii="Times New Roman" w:hAnsi="Times New Roman"/>
          <w:sz w:val="24"/>
          <w:szCs w:val="24"/>
          <w:lang w:eastAsia="lv-LV"/>
        </w:rPr>
        <w:t xml:space="preserve"> punkti, kopā tie ir 60%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2.kvalitātes pakāpe – ne mazāk kā 7</w:t>
      </w:r>
      <w:r w:rsidR="00DB2395">
        <w:rPr>
          <w:rFonts w:ascii="Times New Roman" w:hAnsi="Times New Roman"/>
          <w:sz w:val="24"/>
          <w:szCs w:val="24"/>
          <w:lang w:eastAsia="lv-LV"/>
        </w:rPr>
        <w:t>0</w:t>
      </w:r>
      <w:r>
        <w:rPr>
          <w:rFonts w:ascii="Times New Roman" w:hAnsi="Times New Roman"/>
          <w:sz w:val="24"/>
          <w:szCs w:val="24"/>
          <w:lang w:eastAsia="lv-LV"/>
        </w:rPr>
        <w:t xml:space="preserve"> punkti (tai skaitā ne mazāk kā 24 punkti jeb 60% no pašvērtējuma), kopā tie ir 70% no maksimāli iegūstamā punktu skaita;</w:t>
      </w:r>
    </w:p>
    <w:p w:rsidR="001B6937" w:rsidRDefault="001B6937" w:rsidP="001B693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3.kvalitātes pakāpe – ne mazāk kā </w:t>
      </w:r>
      <w:r w:rsidR="00DB2395">
        <w:rPr>
          <w:rFonts w:ascii="Times New Roman" w:hAnsi="Times New Roman"/>
          <w:sz w:val="24"/>
          <w:szCs w:val="24"/>
          <w:lang w:eastAsia="lv-LV"/>
        </w:rPr>
        <w:t>80</w:t>
      </w:r>
      <w:r>
        <w:rPr>
          <w:rFonts w:ascii="Times New Roman" w:hAnsi="Times New Roman"/>
          <w:sz w:val="24"/>
          <w:szCs w:val="24"/>
          <w:lang w:eastAsia="lv-LV"/>
        </w:rPr>
        <w:t xml:space="preserve"> punkti (tai skaitā ne mazāk kā 32 punkti jeb 90% no pašvērtējuma), kopā tie ir 80% no maksimāli iegūstamā punktu skaita.</w:t>
      </w:r>
    </w:p>
    <w:p w:rsidR="00D6514A" w:rsidRPr="00D6505D" w:rsidRDefault="00D6514A" w:rsidP="0045566B">
      <w:pPr>
        <w:spacing w:after="0" w:line="240" w:lineRule="auto"/>
        <w:ind w:left="567" w:hanging="267"/>
        <w:jc w:val="both"/>
        <w:rPr>
          <w:rFonts w:ascii="Times New Roman" w:hAnsi="Times New Roman"/>
          <w:b/>
          <w:sz w:val="24"/>
          <w:szCs w:val="24"/>
          <w:lang w:eastAsia="lv-LV"/>
        </w:rPr>
      </w:pPr>
    </w:p>
    <w:p w:rsidR="00CF5CE5" w:rsidRPr="0091194E" w:rsidRDefault="00350D74" w:rsidP="00400CE8">
      <w:pPr>
        <w:pStyle w:val="Sarakstarindkopa"/>
        <w:numPr>
          <w:ilvl w:val="0"/>
          <w:numId w:val="17"/>
        </w:numPr>
        <w:spacing w:after="0" w:line="240" w:lineRule="auto"/>
        <w:jc w:val="both"/>
        <w:rPr>
          <w:rFonts w:ascii="Times New Roman" w:hAnsi="Times New Roman"/>
          <w:sz w:val="24"/>
          <w:szCs w:val="24"/>
          <w:lang w:eastAsia="lv-LV"/>
        </w:rPr>
      </w:pPr>
      <w:r w:rsidRPr="0091194E">
        <w:rPr>
          <w:rFonts w:ascii="Times New Roman" w:hAnsi="Times New Roman"/>
          <w:sz w:val="24"/>
          <w:szCs w:val="24"/>
          <w:lang w:eastAsia="lv-LV"/>
        </w:rPr>
        <w:t xml:space="preserve">Pedagogu profesionālās kvalifikācijas pakāpes piešķiramas </w:t>
      </w:r>
      <w:r w:rsidR="00707145" w:rsidRPr="0091194E">
        <w:rPr>
          <w:rFonts w:ascii="Times New Roman" w:hAnsi="Times New Roman"/>
          <w:sz w:val="24"/>
          <w:szCs w:val="24"/>
          <w:lang w:eastAsia="lv-LV"/>
        </w:rPr>
        <w:t>uz šādiem termiņiem:</w:t>
      </w:r>
    </w:p>
    <w:p w:rsidR="00707145" w:rsidRPr="0091194E" w:rsidRDefault="00707145" w:rsidP="00350D74">
      <w:pPr>
        <w:spacing w:after="0" w:line="240" w:lineRule="auto"/>
        <w:jc w:val="both"/>
        <w:rPr>
          <w:rFonts w:ascii="Times New Roman" w:hAnsi="Times New Roman"/>
          <w:sz w:val="24"/>
          <w:szCs w:val="24"/>
          <w:lang w:eastAsia="lv-LV"/>
        </w:rPr>
      </w:pPr>
    </w:p>
    <w:p w:rsidR="00707145" w:rsidRPr="0091194E" w:rsidRDefault="00B705EF" w:rsidP="006A2416">
      <w:pPr>
        <w:spacing w:after="0" w:line="240" w:lineRule="auto"/>
        <w:ind w:left="644"/>
        <w:jc w:val="both"/>
        <w:rPr>
          <w:rFonts w:ascii="Times New Roman" w:hAnsi="Times New Roman"/>
          <w:sz w:val="24"/>
          <w:szCs w:val="24"/>
          <w:lang w:eastAsia="lv-LV"/>
        </w:rPr>
      </w:pPr>
      <w:r w:rsidRPr="0091194E">
        <w:rPr>
          <w:rFonts w:ascii="Times New Roman" w:hAnsi="Times New Roman"/>
          <w:sz w:val="24"/>
          <w:szCs w:val="24"/>
          <w:lang w:eastAsia="lv-LV"/>
        </w:rPr>
        <w:t xml:space="preserve">21.1. 1.pakāpe – </w:t>
      </w:r>
      <w:r w:rsidR="006A2416" w:rsidRPr="0091194E">
        <w:rPr>
          <w:rFonts w:ascii="Times New Roman" w:hAnsi="Times New Roman"/>
          <w:sz w:val="24"/>
          <w:szCs w:val="24"/>
          <w:lang w:eastAsia="lv-LV"/>
        </w:rPr>
        <w:t xml:space="preserve">uz </w:t>
      </w:r>
      <w:r w:rsidR="00707145" w:rsidRPr="0091194E">
        <w:rPr>
          <w:rFonts w:ascii="Times New Roman" w:hAnsi="Times New Roman"/>
          <w:sz w:val="24"/>
          <w:szCs w:val="24"/>
          <w:lang w:eastAsia="lv-LV"/>
        </w:rPr>
        <w:t>2 gadi</w:t>
      </w:r>
      <w:r w:rsidR="006A2416" w:rsidRPr="0091194E">
        <w:rPr>
          <w:rFonts w:ascii="Times New Roman" w:hAnsi="Times New Roman"/>
          <w:sz w:val="24"/>
          <w:szCs w:val="24"/>
          <w:lang w:eastAsia="lv-LV"/>
        </w:rPr>
        <w:t>em</w:t>
      </w:r>
      <w:r w:rsidR="00707145" w:rsidRPr="0091194E">
        <w:rPr>
          <w:rFonts w:ascii="Times New Roman" w:hAnsi="Times New Roman"/>
          <w:sz w:val="24"/>
          <w:szCs w:val="24"/>
          <w:lang w:eastAsia="lv-LV"/>
        </w:rPr>
        <w:t>;</w:t>
      </w:r>
    </w:p>
    <w:p w:rsidR="00707145" w:rsidRPr="0091194E" w:rsidRDefault="00B705EF" w:rsidP="006A2416">
      <w:pPr>
        <w:spacing w:after="0" w:line="240" w:lineRule="auto"/>
        <w:ind w:left="644"/>
        <w:jc w:val="both"/>
        <w:rPr>
          <w:rFonts w:ascii="Times New Roman" w:hAnsi="Times New Roman"/>
          <w:sz w:val="24"/>
          <w:szCs w:val="24"/>
          <w:lang w:eastAsia="lv-LV"/>
        </w:rPr>
      </w:pPr>
      <w:r w:rsidRPr="0091194E">
        <w:rPr>
          <w:rFonts w:ascii="Times New Roman" w:hAnsi="Times New Roman"/>
          <w:sz w:val="24"/>
          <w:szCs w:val="24"/>
          <w:lang w:eastAsia="lv-LV"/>
        </w:rPr>
        <w:t xml:space="preserve">21.2. 2.pakāpe – </w:t>
      </w:r>
      <w:r w:rsidR="006A2416" w:rsidRPr="0091194E">
        <w:rPr>
          <w:rFonts w:ascii="Times New Roman" w:hAnsi="Times New Roman"/>
          <w:sz w:val="24"/>
          <w:szCs w:val="24"/>
          <w:lang w:eastAsia="lv-LV"/>
        </w:rPr>
        <w:t xml:space="preserve">uz </w:t>
      </w:r>
      <w:r w:rsidR="00707145" w:rsidRPr="0091194E">
        <w:rPr>
          <w:rFonts w:ascii="Times New Roman" w:hAnsi="Times New Roman"/>
          <w:sz w:val="24"/>
          <w:szCs w:val="24"/>
          <w:lang w:eastAsia="lv-LV"/>
        </w:rPr>
        <w:t>2 gadi</w:t>
      </w:r>
      <w:r w:rsidR="006A2416" w:rsidRPr="0091194E">
        <w:rPr>
          <w:rFonts w:ascii="Times New Roman" w:hAnsi="Times New Roman"/>
          <w:sz w:val="24"/>
          <w:szCs w:val="24"/>
          <w:lang w:eastAsia="lv-LV"/>
        </w:rPr>
        <w:t>em</w:t>
      </w:r>
      <w:r w:rsidR="00707145" w:rsidRPr="0091194E">
        <w:rPr>
          <w:rFonts w:ascii="Times New Roman" w:hAnsi="Times New Roman"/>
          <w:sz w:val="24"/>
          <w:szCs w:val="24"/>
          <w:lang w:eastAsia="lv-LV"/>
        </w:rPr>
        <w:t>;</w:t>
      </w:r>
    </w:p>
    <w:p w:rsidR="00707145" w:rsidRPr="0091194E" w:rsidRDefault="00B705EF" w:rsidP="006A2416">
      <w:pPr>
        <w:spacing w:after="0" w:line="240" w:lineRule="auto"/>
        <w:ind w:left="644"/>
        <w:jc w:val="both"/>
        <w:rPr>
          <w:rFonts w:ascii="Times New Roman" w:hAnsi="Times New Roman"/>
          <w:sz w:val="24"/>
          <w:szCs w:val="24"/>
          <w:lang w:eastAsia="lv-LV"/>
        </w:rPr>
      </w:pPr>
      <w:r w:rsidRPr="0091194E">
        <w:rPr>
          <w:rFonts w:ascii="Times New Roman" w:hAnsi="Times New Roman"/>
          <w:sz w:val="24"/>
          <w:szCs w:val="24"/>
          <w:lang w:eastAsia="lv-LV"/>
        </w:rPr>
        <w:t xml:space="preserve">21.3. 3.pakāpe – </w:t>
      </w:r>
      <w:r w:rsidR="006A2416" w:rsidRPr="0091194E">
        <w:rPr>
          <w:rFonts w:ascii="Times New Roman" w:hAnsi="Times New Roman"/>
          <w:sz w:val="24"/>
          <w:szCs w:val="24"/>
          <w:lang w:eastAsia="lv-LV"/>
        </w:rPr>
        <w:t xml:space="preserve">uz </w:t>
      </w:r>
      <w:r w:rsidR="00707145" w:rsidRPr="0091194E">
        <w:rPr>
          <w:rFonts w:ascii="Times New Roman" w:hAnsi="Times New Roman"/>
          <w:sz w:val="24"/>
          <w:szCs w:val="24"/>
          <w:lang w:eastAsia="lv-LV"/>
        </w:rPr>
        <w:t>3 gadi</w:t>
      </w:r>
      <w:r w:rsidR="006A2416" w:rsidRPr="0091194E">
        <w:rPr>
          <w:rFonts w:ascii="Times New Roman" w:hAnsi="Times New Roman"/>
          <w:sz w:val="24"/>
          <w:szCs w:val="24"/>
          <w:lang w:eastAsia="lv-LV"/>
        </w:rPr>
        <w:t>em</w:t>
      </w:r>
      <w:r w:rsidR="00707145" w:rsidRPr="0091194E">
        <w:rPr>
          <w:rFonts w:ascii="Times New Roman" w:hAnsi="Times New Roman"/>
          <w:sz w:val="24"/>
          <w:szCs w:val="24"/>
          <w:lang w:eastAsia="lv-LV"/>
        </w:rPr>
        <w:t>.</w:t>
      </w:r>
    </w:p>
    <w:p w:rsidR="00707145" w:rsidRPr="0091194E" w:rsidRDefault="00707145" w:rsidP="00707145">
      <w:pPr>
        <w:spacing w:after="0" w:line="240" w:lineRule="auto"/>
        <w:jc w:val="both"/>
        <w:rPr>
          <w:rFonts w:ascii="Times New Roman" w:hAnsi="Times New Roman"/>
          <w:sz w:val="24"/>
          <w:szCs w:val="24"/>
          <w:lang w:eastAsia="lv-LV"/>
        </w:rPr>
      </w:pPr>
    </w:p>
    <w:p w:rsidR="00CF5CE5" w:rsidRPr="00400CE8" w:rsidRDefault="0027632F"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lang w:eastAsia="lv-LV"/>
        </w:rPr>
        <w:t xml:space="preserve">J.Raiņa Daugavpils </w:t>
      </w:r>
      <w:r w:rsidR="000D525E" w:rsidRPr="00400CE8">
        <w:rPr>
          <w:rFonts w:ascii="Times New Roman" w:hAnsi="Times New Roman"/>
          <w:sz w:val="24"/>
          <w:szCs w:val="24"/>
          <w:lang w:eastAsia="lv-LV"/>
        </w:rPr>
        <w:t>6. vidusskolas</w:t>
      </w:r>
      <w:r w:rsidRPr="00400CE8">
        <w:rPr>
          <w:rFonts w:ascii="Times New Roman" w:hAnsi="Times New Roman"/>
          <w:sz w:val="24"/>
          <w:szCs w:val="24"/>
          <w:lang w:eastAsia="lv-LV"/>
        </w:rPr>
        <w:t xml:space="preserve"> </w:t>
      </w:r>
      <w:r w:rsidR="00CF5CE5" w:rsidRPr="00400CE8">
        <w:rPr>
          <w:rFonts w:ascii="Times New Roman" w:hAnsi="Times New Roman"/>
          <w:sz w:val="24"/>
          <w:szCs w:val="24"/>
          <w:lang w:eastAsia="lv-LV"/>
        </w:rPr>
        <w:t>direktore, pamatojoties uz komisijas priekšlikumu, pieņem lēmumu par kvalitātes pakāpes piešķiršanu vai atteikumu piešķirt kvalitātes pakāpi.</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shd w:val="clear" w:color="auto" w:fill="FFFFFF"/>
        </w:rPr>
      </w:pPr>
      <w:r w:rsidRPr="00400CE8">
        <w:rPr>
          <w:rFonts w:ascii="Times New Roman" w:hAnsi="Times New Roman"/>
          <w:sz w:val="24"/>
          <w:szCs w:val="24"/>
          <w:shd w:val="clear" w:color="auto" w:fill="FFFFFF"/>
        </w:rPr>
        <w:t xml:space="preserve">Piemaksas apmēru par kvalitātes pakāpi nosaka </w:t>
      </w:r>
      <w:r w:rsidR="0027632F" w:rsidRPr="00400CE8">
        <w:rPr>
          <w:rFonts w:ascii="Times New Roman" w:hAnsi="Times New Roman"/>
          <w:sz w:val="24"/>
          <w:szCs w:val="24"/>
          <w:lang w:eastAsia="lv-LV"/>
        </w:rPr>
        <w:t xml:space="preserve">J.Raiņa Daugavpils </w:t>
      </w:r>
      <w:r w:rsidR="000D525E" w:rsidRPr="00400CE8">
        <w:rPr>
          <w:rFonts w:ascii="Times New Roman" w:hAnsi="Times New Roman"/>
          <w:sz w:val="24"/>
          <w:szCs w:val="24"/>
          <w:lang w:eastAsia="lv-LV"/>
        </w:rPr>
        <w:t>6. vidusskolas</w:t>
      </w:r>
      <w:r w:rsidR="0027632F" w:rsidRPr="00400CE8">
        <w:rPr>
          <w:rFonts w:ascii="Times New Roman" w:hAnsi="Times New Roman"/>
          <w:sz w:val="24"/>
          <w:szCs w:val="24"/>
          <w:lang w:eastAsia="lv-LV"/>
        </w:rPr>
        <w:t xml:space="preserve"> </w:t>
      </w:r>
      <w:r w:rsidRPr="00400CE8">
        <w:rPr>
          <w:rFonts w:ascii="Times New Roman" w:hAnsi="Times New Roman"/>
          <w:sz w:val="24"/>
          <w:szCs w:val="24"/>
          <w:shd w:val="clear" w:color="auto" w:fill="FFFFFF"/>
        </w:rPr>
        <w:t>direktore, ņemot vērā novērtēšanas procesa rezultātus un pieejamos finanšu līdzekļus.</w:t>
      </w:r>
    </w:p>
    <w:p w:rsidR="00CF2DC2" w:rsidRDefault="00CF2DC2" w:rsidP="0045566B">
      <w:pPr>
        <w:spacing w:after="0" w:line="240" w:lineRule="auto"/>
        <w:ind w:left="567" w:hanging="567"/>
        <w:jc w:val="both"/>
        <w:rPr>
          <w:rFonts w:ascii="Times New Roman" w:hAnsi="Times New Roman"/>
          <w:sz w:val="24"/>
          <w:szCs w:val="24"/>
          <w:shd w:val="clear" w:color="auto" w:fill="FFFFFF"/>
        </w:rPr>
      </w:pPr>
    </w:p>
    <w:p w:rsidR="00CF2DC2" w:rsidRDefault="00DD0462" w:rsidP="0045566B">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S – pieejamais finansējums budžetā;</w:t>
      </w:r>
    </w:p>
    <w:p w:rsidR="00DD0462" w:rsidRDefault="00DD0462" w:rsidP="0045566B">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N – stundu skaits 1.kvalitātes pakāpi ieguvušajiem skolotājiem;</w:t>
      </w:r>
    </w:p>
    <w:p w:rsidR="00DD0462" w:rsidRDefault="00DD0462"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K – stundu skaits 2.kvalitātes pakāpi ieguvušajiem skolotājiem;</w:t>
      </w:r>
    </w:p>
    <w:p w:rsidR="00DD0462" w:rsidRDefault="00DD0462"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M – stundu skaits 3.kvalitātes pakāpi ieguvušajiem skolotājiem;</w:t>
      </w:r>
    </w:p>
    <w:p w:rsidR="00DD0462" w:rsidRDefault="00DD0462"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A (nezināmais) – piemaksa par vienu stundu 1.kvalitātes pakāpē</w:t>
      </w:r>
    </w:p>
    <w:p w:rsidR="00DD0462" w:rsidRDefault="00DD0462" w:rsidP="00DD0462">
      <w:pPr>
        <w:spacing w:after="0" w:line="240" w:lineRule="auto"/>
        <w:ind w:left="567" w:hanging="567"/>
        <w:jc w:val="both"/>
        <w:rPr>
          <w:rFonts w:ascii="Times New Roman" w:hAnsi="Times New Roman"/>
          <w:sz w:val="24"/>
          <w:szCs w:val="24"/>
          <w:shd w:val="clear" w:color="auto" w:fill="FFFFFF"/>
        </w:rPr>
      </w:pPr>
    </w:p>
    <w:p w:rsidR="00DD0462" w:rsidRDefault="00DD0462"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A x N + 2A x K + 3A x M = S</w:t>
      </w:r>
    </w:p>
    <w:p w:rsidR="00553FEF" w:rsidRDefault="00553FEF" w:rsidP="00DD0462">
      <w:pPr>
        <w:spacing w:after="0" w:line="240" w:lineRule="auto"/>
        <w:ind w:left="567" w:hanging="567"/>
        <w:jc w:val="both"/>
        <w:rPr>
          <w:rFonts w:ascii="Times New Roman" w:hAnsi="Times New Roman"/>
          <w:sz w:val="24"/>
          <w:szCs w:val="24"/>
          <w:shd w:val="clear" w:color="auto" w:fill="FFFFFF"/>
        </w:rPr>
      </w:pPr>
    </w:p>
    <w:p w:rsidR="00553FEF" w:rsidRDefault="00553FEF"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A(N + 2K + 3M) = S</w:t>
      </w:r>
    </w:p>
    <w:p w:rsidR="00553FEF" w:rsidRDefault="00553FEF" w:rsidP="00DD0462">
      <w:pPr>
        <w:spacing w:after="0" w:line="240" w:lineRule="auto"/>
        <w:ind w:left="567" w:hanging="567"/>
        <w:jc w:val="both"/>
        <w:rPr>
          <w:rFonts w:ascii="Times New Roman" w:hAnsi="Times New Roman"/>
          <w:sz w:val="24"/>
          <w:szCs w:val="24"/>
          <w:shd w:val="clear" w:color="auto" w:fill="FFFFFF"/>
        </w:rPr>
      </w:pPr>
    </w:p>
    <w:p w:rsidR="00553FEF" w:rsidRDefault="00553FEF" w:rsidP="00DD0462">
      <w:pPr>
        <w:spacing w:after="0" w:line="240" w:lineRule="auto"/>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A = S / (N + 2K + 3M)</w:t>
      </w:r>
    </w:p>
    <w:p w:rsidR="00553FEF" w:rsidRDefault="00553FEF" w:rsidP="00DD0462">
      <w:pPr>
        <w:spacing w:after="0" w:line="240" w:lineRule="auto"/>
        <w:ind w:left="567" w:hanging="567"/>
        <w:jc w:val="both"/>
        <w:rPr>
          <w:rFonts w:ascii="Times New Roman" w:hAnsi="Times New Roman"/>
          <w:sz w:val="24"/>
          <w:szCs w:val="24"/>
          <w:shd w:val="clear" w:color="auto" w:fill="FFFFFF"/>
        </w:rPr>
      </w:pPr>
    </w:p>
    <w:p w:rsidR="00553FEF" w:rsidRDefault="00553FEF" w:rsidP="00553FEF">
      <w:pPr>
        <w:spacing w:after="0" w:line="240" w:lineRule="auto"/>
        <w:ind w:firstLine="300"/>
        <w:jc w:val="both"/>
        <w:rPr>
          <w:rFonts w:ascii="Times New Roman" w:hAnsi="Times New Roman"/>
          <w:sz w:val="24"/>
          <w:szCs w:val="24"/>
          <w:shd w:val="clear" w:color="auto" w:fill="FFFFFF"/>
        </w:rPr>
      </w:pPr>
      <w:r>
        <w:rPr>
          <w:rFonts w:ascii="Times New Roman" w:hAnsi="Times New Roman"/>
          <w:sz w:val="24"/>
          <w:szCs w:val="24"/>
          <w:shd w:val="clear" w:color="auto" w:fill="FFFFFF"/>
        </w:rPr>
        <w:t>Piemaksas apmēra noteikšana – katrā nākamajā pakāpē piemaksa par 1 stundu pieaug – 1.kvalitātes pakāpe – A, 2.kvalitātes pakāpe – 2 x A, 3.kvalitātes pakāpe – 3 x A.</w:t>
      </w:r>
    </w:p>
    <w:p w:rsidR="00553FEF" w:rsidRDefault="00553FEF" w:rsidP="00553FEF">
      <w:pPr>
        <w:spacing w:after="0" w:line="240" w:lineRule="auto"/>
        <w:ind w:firstLine="300"/>
        <w:jc w:val="both"/>
        <w:rPr>
          <w:rFonts w:ascii="Times New Roman" w:hAnsi="Times New Roman"/>
          <w:sz w:val="24"/>
          <w:szCs w:val="24"/>
          <w:shd w:val="clear" w:color="auto" w:fill="FFFFFF"/>
        </w:rPr>
      </w:pPr>
    </w:p>
    <w:p w:rsidR="00034E48" w:rsidRDefault="00553FEF" w:rsidP="00034E48">
      <w:pPr>
        <w:spacing w:after="0" w:line="240" w:lineRule="auto"/>
        <w:ind w:firstLine="30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Piemaksas apjoms par to pašu kvalitātes pakāpi var mainīties katru gadu, pie nosacījuma, ja mainās kopējais finansējums, ko saņem izglītības iestāde, kā arī </w:t>
      </w:r>
      <w:r w:rsidR="00ED139C">
        <w:rPr>
          <w:rFonts w:ascii="Times New Roman" w:hAnsi="Times New Roman"/>
          <w:sz w:val="24"/>
          <w:szCs w:val="24"/>
          <w:shd w:val="clear" w:color="auto" w:fill="FFFFFF"/>
        </w:rPr>
        <w:t>kvalitātes pakāpi ieguvušo pedagogu skaits.</w:t>
      </w:r>
    </w:p>
    <w:p w:rsidR="00CF5CE5" w:rsidRPr="00400CE8"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lang w:eastAsia="lv-LV"/>
        </w:rPr>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CF5CE5" w:rsidRDefault="00CF5CE5" w:rsidP="00400CE8">
      <w:pPr>
        <w:pStyle w:val="Sarakstarindkopa"/>
        <w:numPr>
          <w:ilvl w:val="0"/>
          <w:numId w:val="17"/>
        </w:numPr>
        <w:spacing w:after="0" w:line="240" w:lineRule="auto"/>
        <w:jc w:val="both"/>
        <w:rPr>
          <w:rFonts w:ascii="Times New Roman" w:hAnsi="Times New Roman"/>
          <w:sz w:val="24"/>
          <w:szCs w:val="24"/>
          <w:lang w:eastAsia="lv-LV"/>
        </w:rPr>
      </w:pPr>
      <w:r w:rsidRPr="00400CE8">
        <w:rPr>
          <w:rFonts w:ascii="Times New Roman" w:hAnsi="Times New Roman"/>
          <w:sz w:val="24"/>
          <w:szCs w:val="24"/>
          <w:lang w:eastAsia="lv-LV"/>
        </w:rPr>
        <w:t>Novērtēšanas procesā iekļautajam pedagogam ir tiesības pārtraukt</w:t>
      </w:r>
      <w:r w:rsidR="00034E48" w:rsidRPr="00400CE8">
        <w:rPr>
          <w:rFonts w:ascii="Times New Roman" w:hAnsi="Times New Roman"/>
          <w:sz w:val="24"/>
          <w:szCs w:val="24"/>
          <w:lang w:eastAsia="lv-LV"/>
        </w:rPr>
        <w:t xml:space="preserve"> novērtēšanu, par to rakstiski </w:t>
      </w:r>
      <w:r w:rsidRPr="00400CE8">
        <w:rPr>
          <w:rFonts w:ascii="Times New Roman" w:hAnsi="Times New Roman"/>
          <w:sz w:val="24"/>
          <w:szCs w:val="24"/>
          <w:lang w:eastAsia="lv-LV"/>
        </w:rPr>
        <w:t xml:space="preserve">informējot </w:t>
      </w:r>
      <w:r w:rsidR="00A46983" w:rsidRPr="00400CE8">
        <w:rPr>
          <w:rFonts w:ascii="Times New Roman" w:hAnsi="Times New Roman"/>
          <w:sz w:val="24"/>
          <w:szCs w:val="24"/>
          <w:lang w:eastAsia="lv-LV"/>
        </w:rPr>
        <w:t xml:space="preserve">J.Raiņa Daugavpils 6.vidusskolas </w:t>
      </w:r>
      <w:r w:rsidRPr="00400CE8">
        <w:rPr>
          <w:rFonts w:ascii="Times New Roman" w:hAnsi="Times New Roman"/>
          <w:sz w:val="24"/>
          <w:szCs w:val="24"/>
          <w:lang w:eastAsia="lv-LV"/>
        </w:rPr>
        <w:t>direktori.</w:t>
      </w:r>
    </w:p>
    <w:p w:rsidR="009825CB" w:rsidRDefault="009825CB" w:rsidP="009825CB">
      <w:pPr>
        <w:pStyle w:val="Sarakstarindkopa"/>
        <w:numPr>
          <w:ilvl w:val="0"/>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Ja pedagogs nepiekrīt novērtējumam, lēmuma apstrīdēšana notiek šādā kārtībā:</w:t>
      </w:r>
    </w:p>
    <w:p w:rsidR="009825CB" w:rsidRDefault="009825CB" w:rsidP="009825CB">
      <w:pPr>
        <w:pStyle w:val="Sarakstarindkopa"/>
        <w:numPr>
          <w:ilvl w:val="1"/>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 xml:space="preserve">pedagogs </w:t>
      </w:r>
      <w:bookmarkStart w:id="23" w:name="p-436471"/>
      <w:bookmarkStart w:id="24" w:name="p48"/>
      <w:bookmarkEnd w:id="23"/>
      <w:bookmarkEnd w:id="24"/>
      <w:r w:rsidRPr="009825CB">
        <w:rPr>
          <w:rFonts w:ascii="Times New Roman" w:hAnsi="Times New Roman"/>
          <w:sz w:val="24"/>
          <w:szCs w:val="24"/>
          <w:lang w:eastAsia="lv-LV"/>
        </w:rPr>
        <w:t>piecu darbdienu laikā var apstrīdēt novērtēšanas rezultātu, iesniedzot rakstisku iesniegumu izglītības iestādes vadītājam, kurā argumentētu komentāru veidā pamato apstrīdēšanas iemeslu;</w:t>
      </w:r>
    </w:p>
    <w:p w:rsidR="009825CB" w:rsidRDefault="009825CB" w:rsidP="009825CB">
      <w:pPr>
        <w:pStyle w:val="Sarakstarindkopa"/>
        <w:numPr>
          <w:ilvl w:val="1"/>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 xml:space="preserve">ja novērtēšanas rezultāts ir apstrīdēts, skolas direktore pieaicina papildu vērtētājus (izglītības iestādes dibinātāju vai tā pilnvarotu personu, pedagogu pārstāvi, vai ārējos vērtētājus), kas 15 darbdienu laikā izvērtē direktora un pedagoga viedokli, atzīmē pušu </w:t>
      </w:r>
      <w:r>
        <w:rPr>
          <w:rFonts w:ascii="Times New Roman" w:hAnsi="Times New Roman"/>
          <w:sz w:val="24"/>
          <w:szCs w:val="24"/>
          <w:lang w:eastAsia="lv-LV"/>
        </w:rPr>
        <w:t>argumentus un sagatavo atzinumu;</w:t>
      </w:r>
    </w:p>
    <w:p w:rsidR="009825CB" w:rsidRDefault="009825CB" w:rsidP="009825CB">
      <w:pPr>
        <w:pStyle w:val="Sarakstarindkopa"/>
        <w:numPr>
          <w:ilvl w:val="1"/>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pamatojoties uz atzinumu, skolas direktore piecu darbdienu laikā pieņem lēmumu par novērtēšanas rezultāta maiņu, atstāšanu bez izmaiņām vai atkārtotu novērtēšanu;</w:t>
      </w:r>
    </w:p>
    <w:p w:rsidR="009825CB" w:rsidRDefault="009825CB" w:rsidP="009825CB">
      <w:pPr>
        <w:pStyle w:val="Sarakstarindkopa"/>
        <w:numPr>
          <w:ilvl w:val="1"/>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pēc atkārtotas profesionālās darbības novērtēšanas ar pieaicinātajiem papildu vērtētājiem tiek pieņemts galīgais lēmums par darba izpildes novērtējumu;</w:t>
      </w:r>
    </w:p>
    <w:p w:rsidR="009825CB" w:rsidRPr="009825CB" w:rsidRDefault="009825CB" w:rsidP="009825CB">
      <w:pPr>
        <w:pStyle w:val="Sarakstarindkopa"/>
        <w:numPr>
          <w:ilvl w:val="1"/>
          <w:numId w:val="17"/>
        </w:numPr>
        <w:ind w:right="81"/>
        <w:jc w:val="both"/>
        <w:rPr>
          <w:rFonts w:ascii="Times New Roman" w:hAnsi="Times New Roman"/>
          <w:sz w:val="24"/>
          <w:szCs w:val="24"/>
          <w:lang w:eastAsia="lv-LV"/>
        </w:rPr>
      </w:pPr>
      <w:r w:rsidRPr="009825CB">
        <w:rPr>
          <w:rFonts w:ascii="Times New Roman" w:hAnsi="Times New Roman"/>
          <w:sz w:val="24"/>
          <w:szCs w:val="24"/>
          <w:lang w:eastAsia="lv-LV"/>
        </w:rPr>
        <w:t>lēmumu par kvalitātes pakāpes piešķiršanu pedagogam ir tiesības pārsūdzēt, vēršoties tiesā.</w:t>
      </w:r>
    </w:p>
    <w:p w:rsidR="009825CB" w:rsidRPr="00400CE8" w:rsidRDefault="009825CB" w:rsidP="009825CB">
      <w:pPr>
        <w:pStyle w:val="Sarakstarindkopa"/>
        <w:spacing w:after="0" w:line="240" w:lineRule="auto"/>
        <w:ind w:left="360"/>
        <w:jc w:val="both"/>
        <w:rPr>
          <w:rFonts w:ascii="Times New Roman" w:hAnsi="Times New Roman"/>
          <w:sz w:val="24"/>
          <w:szCs w:val="24"/>
          <w:lang w:eastAsia="lv-LV"/>
        </w:rPr>
      </w:pPr>
    </w:p>
    <w:p w:rsidR="00CF5CE5" w:rsidRPr="00505475" w:rsidRDefault="00CF5CE5" w:rsidP="00E83AB4">
      <w:pPr>
        <w:spacing w:after="0" w:line="240" w:lineRule="auto"/>
        <w:ind w:firstLine="300"/>
        <w:jc w:val="both"/>
        <w:rPr>
          <w:rFonts w:ascii="Times New Roman" w:hAnsi="Times New Roman"/>
          <w:sz w:val="24"/>
          <w:szCs w:val="24"/>
          <w:lang w:eastAsia="lv-LV"/>
        </w:rPr>
      </w:pPr>
    </w:p>
    <w:p w:rsidR="007D28EF" w:rsidRDefault="007D28EF">
      <w:pPr>
        <w:spacing w:after="0" w:line="240" w:lineRule="auto"/>
        <w:rPr>
          <w:rFonts w:ascii="Times New Roman" w:hAnsi="Times New Roman"/>
          <w:sz w:val="24"/>
          <w:szCs w:val="24"/>
          <w:lang w:eastAsia="lv-LV"/>
        </w:rPr>
      </w:pPr>
    </w:p>
    <w:p w:rsidR="004640A9" w:rsidRPr="00221191" w:rsidRDefault="004640A9" w:rsidP="004640A9">
      <w:pPr>
        <w:spacing w:after="0" w:line="240" w:lineRule="auto"/>
        <w:rPr>
          <w:rFonts w:ascii="Times New Roman" w:hAnsi="Times New Roman"/>
          <w:sz w:val="24"/>
          <w:szCs w:val="24"/>
          <w:lang w:eastAsia="lv-LV"/>
        </w:rPr>
      </w:pPr>
      <w:r w:rsidRPr="00221191">
        <w:rPr>
          <w:rFonts w:ascii="Times New Roman" w:hAnsi="Times New Roman"/>
          <w:sz w:val="24"/>
          <w:szCs w:val="24"/>
          <w:lang w:eastAsia="lv-LV"/>
        </w:rPr>
        <w:t xml:space="preserve">Saskaņota </w:t>
      </w:r>
    </w:p>
    <w:p w:rsidR="004640A9" w:rsidRPr="00221191" w:rsidRDefault="00221191" w:rsidP="004640A9">
      <w:pPr>
        <w:spacing w:after="0" w:line="240" w:lineRule="auto"/>
        <w:rPr>
          <w:rFonts w:ascii="Times New Roman" w:hAnsi="Times New Roman"/>
          <w:sz w:val="24"/>
          <w:szCs w:val="24"/>
          <w:lang w:eastAsia="lv-LV"/>
        </w:rPr>
      </w:pPr>
      <w:r w:rsidRPr="00221191">
        <w:rPr>
          <w:rFonts w:ascii="Times New Roman" w:hAnsi="Times New Roman"/>
          <w:sz w:val="24"/>
          <w:szCs w:val="24"/>
          <w:lang w:eastAsia="lv-LV"/>
        </w:rPr>
        <w:t>Pedagoģiskās padomes sēdē</w:t>
      </w:r>
      <w:r w:rsidR="004640A9" w:rsidRPr="00221191">
        <w:rPr>
          <w:rFonts w:ascii="Times New Roman" w:hAnsi="Times New Roman"/>
          <w:sz w:val="24"/>
          <w:szCs w:val="24"/>
          <w:lang w:eastAsia="lv-LV"/>
        </w:rPr>
        <w:t xml:space="preserve"> 21.11.2017.</w:t>
      </w:r>
    </w:p>
    <w:p w:rsidR="008A754C" w:rsidRPr="00221191" w:rsidRDefault="004640A9" w:rsidP="004640A9">
      <w:pPr>
        <w:spacing w:after="0" w:line="240" w:lineRule="auto"/>
        <w:rPr>
          <w:rFonts w:ascii="Times New Roman" w:hAnsi="Times New Roman"/>
          <w:sz w:val="24"/>
          <w:szCs w:val="24"/>
          <w:lang w:eastAsia="lv-LV"/>
        </w:rPr>
      </w:pPr>
      <w:r w:rsidRPr="00221191">
        <w:rPr>
          <w:rFonts w:ascii="Times New Roman" w:hAnsi="Times New Roman"/>
          <w:sz w:val="24"/>
          <w:szCs w:val="24"/>
          <w:lang w:eastAsia="lv-LV"/>
        </w:rPr>
        <w:t>protokols Nr.</w:t>
      </w:r>
      <w:r w:rsidR="00221191" w:rsidRPr="00221191">
        <w:rPr>
          <w:rFonts w:ascii="Times New Roman" w:hAnsi="Times New Roman"/>
          <w:sz w:val="24"/>
          <w:szCs w:val="24"/>
          <w:lang w:eastAsia="lv-LV"/>
        </w:rPr>
        <w:t>3</w:t>
      </w:r>
    </w:p>
    <w:p w:rsidR="008A754C" w:rsidRDefault="008A754C" w:rsidP="004640A9">
      <w:pPr>
        <w:spacing w:after="0" w:line="240" w:lineRule="auto"/>
        <w:rPr>
          <w:rFonts w:ascii="Times New Roman" w:hAnsi="Times New Roman"/>
          <w:color w:val="FF0000"/>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8A754C" w:rsidRDefault="008A754C" w:rsidP="004640A9">
      <w:pPr>
        <w:spacing w:after="0" w:line="240" w:lineRule="auto"/>
        <w:rPr>
          <w:rFonts w:ascii="Times New Roman" w:hAnsi="Times New Roman"/>
          <w:sz w:val="24"/>
          <w:szCs w:val="24"/>
          <w:lang w:eastAsia="lv-LV"/>
        </w:rPr>
      </w:pPr>
    </w:p>
    <w:p w:rsidR="00672C32" w:rsidRDefault="007D28EF">
      <w:pPr>
        <w:spacing w:after="0" w:line="240" w:lineRule="auto"/>
        <w:rPr>
          <w:rFonts w:ascii="Times New Roman" w:hAnsi="Times New Roman"/>
          <w:sz w:val="24"/>
          <w:szCs w:val="24"/>
          <w:lang w:eastAsia="lv-LV"/>
        </w:rPr>
      </w:pPr>
      <w:r>
        <w:rPr>
          <w:rFonts w:ascii="Times New Roman" w:hAnsi="Times New Roman"/>
          <w:sz w:val="24"/>
          <w:szCs w:val="24"/>
          <w:lang w:eastAsia="lv-LV"/>
        </w:rPr>
        <w:t>J. Raiņa Daugavpils 6.vidusskolas direktore</w:t>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r>
      <w:r>
        <w:rPr>
          <w:rFonts w:ascii="Times New Roman" w:hAnsi="Times New Roman"/>
          <w:sz w:val="24"/>
          <w:szCs w:val="24"/>
          <w:lang w:eastAsia="lv-LV"/>
        </w:rPr>
        <w:tab/>
        <w:t>L. Koževņikova</w:t>
      </w:r>
    </w:p>
    <w:sectPr w:rsidR="00672C32" w:rsidSect="001708AE">
      <w:headerReference w:type="default" r:id="rId10"/>
      <w:pgSz w:w="11906" w:h="16838"/>
      <w:pgMar w:top="1135"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77C" w:rsidRDefault="007A277C" w:rsidP="000D09EB">
      <w:pPr>
        <w:spacing w:after="0" w:line="240" w:lineRule="auto"/>
      </w:pPr>
      <w:r>
        <w:separator/>
      </w:r>
    </w:p>
  </w:endnote>
  <w:endnote w:type="continuationSeparator" w:id="0">
    <w:p w:rsidR="007A277C" w:rsidRDefault="007A277C" w:rsidP="000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77C" w:rsidRDefault="007A277C" w:rsidP="000D09EB">
      <w:pPr>
        <w:spacing w:after="0" w:line="240" w:lineRule="auto"/>
      </w:pPr>
      <w:r>
        <w:separator/>
      </w:r>
    </w:p>
  </w:footnote>
  <w:footnote w:type="continuationSeparator" w:id="0">
    <w:p w:rsidR="007A277C" w:rsidRDefault="007A277C" w:rsidP="000D0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B3" w:rsidRDefault="00071AFB">
    <w:pPr>
      <w:pStyle w:val="Galvene"/>
      <w:jc w:val="center"/>
    </w:pPr>
    <w:r>
      <w:fldChar w:fldCharType="begin"/>
    </w:r>
    <w:r w:rsidR="00AF47B3">
      <w:instrText xml:space="preserve"> PAGE   \* MERGEFORMAT </w:instrText>
    </w:r>
    <w:r>
      <w:fldChar w:fldCharType="separate"/>
    </w:r>
    <w:r w:rsidR="00992024">
      <w:rPr>
        <w:noProof/>
      </w:rPr>
      <w:t>6</w:t>
    </w:r>
    <w:r>
      <w:rPr>
        <w:noProof/>
      </w:rPr>
      <w:fldChar w:fldCharType="end"/>
    </w:r>
  </w:p>
  <w:p w:rsidR="00AF47B3" w:rsidRDefault="00AF47B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F52"/>
    <w:multiLevelType w:val="multilevel"/>
    <w:tmpl w:val="EF4E07A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E54606B"/>
    <w:multiLevelType w:val="multilevel"/>
    <w:tmpl w:val="850477F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2C4256"/>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3">
    <w:nsid w:val="0FE163B1"/>
    <w:multiLevelType w:val="hybridMultilevel"/>
    <w:tmpl w:val="9AC29928"/>
    <w:lvl w:ilvl="0" w:tplc="68444E44">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4E41C5"/>
    <w:multiLevelType w:val="hybridMultilevel"/>
    <w:tmpl w:val="E2ECF59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D0633"/>
    <w:multiLevelType w:val="multilevel"/>
    <w:tmpl w:val="1C82326E"/>
    <w:lvl w:ilvl="0">
      <w:start w:val="27"/>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6">
    <w:nsid w:val="180934C8"/>
    <w:multiLevelType w:val="hybridMultilevel"/>
    <w:tmpl w:val="27565F1E"/>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E2C3A80"/>
    <w:multiLevelType w:val="multilevel"/>
    <w:tmpl w:val="142C28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AE1F02"/>
    <w:multiLevelType w:val="hybridMultilevel"/>
    <w:tmpl w:val="AC2ECC62"/>
    <w:lvl w:ilvl="0" w:tplc="B782AA68">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ABC75A2"/>
    <w:multiLevelType w:val="hybridMultilevel"/>
    <w:tmpl w:val="4CB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D7794"/>
    <w:multiLevelType w:val="hybridMultilevel"/>
    <w:tmpl w:val="DA3CABF4"/>
    <w:lvl w:ilvl="0" w:tplc="DDF6AD38">
      <w:start w:val="1"/>
      <w:numFmt w:val="upperRoman"/>
      <w:lvlText w:val="%1."/>
      <w:lvlJc w:val="left"/>
      <w:pPr>
        <w:ind w:left="1020" w:hanging="72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11">
    <w:nsid w:val="4BEE2BDF"/>
    <w:multiLevelType w:val="multilevel"/>
    <w:tmpl w:val="3E5A962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20427B"/>
    <w:multiLevelType w:val="hybridMultilevel"/>
    <w:tmpl w:val="493848D4"/>
    <w:lvl w:ilvl="0" w:tplc="68444E44">
      <w:numFmt w:val="bullet"/>
      <w:lvlText w:val=""/>
      <w:lvlJc w:val="left"/>
      <w:pPr>
        <w:ind w:left="1440" w:hanging="360"/>
      </w:pPr>
      <w:rPr>
        <w:rFonts w:ascii="Symbol" w:eastAsia="Times New Roman"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9142319"/>
    <w:multiLevelType w:val="multilevel"/>
    <w:tmpl w:val="463A7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C4F00BC"/>
    <w:multiLevelType w:val="hybridMultilevel"/>
    <w:tmpl w:val="C62863EE"/>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54CF2"/>
    <w:multiLevelType w:val="hybridMultilevel"/>
    <w:tmpl w:val="6B8A2B4C"/>
    <w:lvl w:ilvl="0" w:tplc="B782AA68">
      <w:start w:val="1"/>
      <w:numFmt w:val="decimal"/>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D5793"/>
    <w:multiLevelType w:val="hybridMultilevel"/>
    <w:tmpl w:val="40F2DF2A"/>
    <w:lvl w:ilvl="0" w:tplc="DD023FBC">
      <w:numFmt w:val="bullet"/>
      <w:lvlText w:val=""/>
      <w:lvlJc w:val="left"/>
      <w:pPr>
        <w:ind w:left="-108" w:hanging="360"/>
      </w:pPr>
      <w:rPr>
        <w:rFonts w:ascii="Symbol" w:eastAsia="Times New Roman" w:hAnsi="Symbol" w:hint="default"/>
        <w:color w:val="auto"/>
      </w:rPr>
    </w:lvl>
    <w:lvl w:ilvl="1" w:tplc="04260003" w:tentative="1">
      <w:start w:val="1"/>
      <w:numFmt w:val="bullet"/>
      <w:lvlText w:val="o"/>
      <w:lvlJc w:val="left"/>
      <w:pPr>
        <w:ind w:left="612" w:hanging="360"/>
      </w:pPr>
      <w:rPr>
        <w:rFonts w:ascii="Courier New" w:hAnsi="Courier New" w:hint="default"/>
      </w:rPr>
    </w:lvl>
    <w:lvl w:ilvl="2" w:tplc="04260005" w:tentative="1">
      <w:start w:val="1"/>
      <w:numFmt w:val="bullet"/>
      <w:lvlText w:val=""/>
      <w:lvlJc w:val="left"/>
      <w:pPr>
        <w:ind w:left="1332" w:hanging="360"/>
      </w:pPr>
      <w:rPr>
        <w:rFonts w:ascii="Wingdings" w:hAnsi="Wingdings" w:hint="default"/>
      </w:rPr>
    </w:lvl>
    <w:lvl w:ilvl="3" w:tplc="04260001" w:tentative="1">
      <w:start w:val="1"/>
      <w:numFmt w:val="bullet"/>
      <w:lvlText w:val=""/>
      <w:lvlJc w:val="left"/>
      <w:pPr>
        <w:ind w:left="2052" w:hanging="360"/>
      </w:pPr>
      <w:rPr>
        <w:rFonts w:ascii="Symbol" w:hAnsi="Symbol" w:hint="default"/>
      </w:rPr>
    </w:lvl>
    <w:lvl w:ilvl="4" w:tplc="04260003" w:tentative="1">
      <w:start w:val="1"/>
      <w:numFmt w:val="bullet"/>
      <w:lvlText w:val="o"/>
      <w:lvlJc w:val="left"/>
      <w:pPr>
        <w:ind w:left="2772" w:hanging="360"/>
      </w:pPr>
      <w:rPr>
        <w:rFonts w:ascii="Courier New" w:hAnsi="Courier New" w:hint="default"/>
      </w:rPr>
    </w:lvl>
    <w:lvl w:ilvl="5" w:tplc="04260005" w:tentative="1">
      <w:start w:val="1"/>
      <w:numFmt w:val="bullet"/>
      <w:lvlText w:val=""/>
      <w:lvlJc w:val="left"/>
      <w:pPr>
        <w:ind w:left="3492" w:hanging="360"/>
      </w:pPr>
      <w:rPr>
        <w:rFonts w:ascii="Wingdings" w:hAnsi="Wingdings" w:hint="default"/>
      </w:rPr>
    </w:lvl>
    <w:lvl w:ilvl="6" w:tplc="04260001" w:tentative="1">
      <w:start w:val="1"/>
      <w:numFmt w:val="bullet"/>
      <w:lvlText w:val=""/>
      <w:lvlJc w:val="left"/>
      <w:pPr>
        <w:ind w:left="4212" w:hanging="360"/>
      </w:pPr>
      <w:rPr>
        <w:rFonts w:ascii="Symbol" w:hAnsi="Symbol" w:hint="default"/>
      </w:rPr>
    </w:lvl>
    <w:lvl w:ilvl="7" w:tplc="04260003" w:tentative="1">
      <w:start w:val="1"/>
      <w:numFmt w:val="bullet"/>
      <w:lvlText w:val="o"/>
      <w:lvlJc w:val="left"/>
      <w:pPr>
        <w:ind w:left="4932" w:hanging="360"/>
      </w:pPr>
      <w:rPr>
        <w:rFonts w:ascii="Courier New" w:hAnsi="Courier New" w:hint="default"/>
      </w:rPr>
    </w:lvl>
    <w:lvl w:ilvl="8" w:tplc="04260005" w:tentative="1">
      <w:start w:val="1"/>
      <w:numFmt w:val="bullet"/>
      <w:lvlText w:val=""/>
      <w:lvlJc w:val="left"/>
      <w:pPr>
        <w:ind w:left="5652" w:hanging="360"/>
      </w:pPr>
      <w:rPr>
        <w:rFonts w:ascii="Wingdings" w:hAnsi="Wingdings" w:hint="default"/>
      </w:rPr>
    </w:lvl>
  </w:abstractNum>
  <w:abstractNum w:abstractNumId="17">
    <w:nsid w:val="68427E0C"/>
    <w:multiLevelType w:val="multilevel"/>
    <w:tmpl w:val="D54AEE5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6AD362F2"/>
    <w:multiLevelType w:val="hybridMultilevel"/>
    <w:tmpl w:val="3354A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BD80B27"/>
    <w:multiLevelType w:val="multilevel"/>
    <w:tmpl w:val="1CC27D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21317F9"/>
    <w:multiLevelType w:val="hybridMultilevel"/>
    <w:tmpl w:val="CD8ACCB6"/>
    <w:lvl w:ilvl="0" w:tplc="68444E44">
      <w:numFmt w:val="bullet"/>
      <w:lvlText w:val=""/>
      <w:lvlJc w:val="left"/>
      <w:pPr>
        <w:ind w:left="1440" w:hanging="360"/>
      </w:pPr>
      <w:rPr>
        <w:rFonts w:ascii="Symbol" w:eastAsia="Times New Roman" w:hAnsi="Symbol" w:hint="default"/>
      </w:rPr>
    </w:lvl>
    <w:lvl w:ilvl="1" w:tplc="04260003">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726D1A14"/>
    <w:multiLevelType w:val="hybridMultilevel"/>
    <w:tmpl w:val="ED707C56"/>
    <w:lvl w:ilvl="0" w:tplc="68444E44">
      <w:numFmt w:val="bullet"/>
      <w:lvlText w:val=""/>
      <w:lvlJc w:val="left"/>
      <w:pPr>
        <w:tabs>
          <w:tab w:val="num" w:pos="1080"/>
        </w:tabs>
        <w:ind w:left="1080" w:hanging="360"/>
      </w:pPr>
      <w:rPr>
        <w:rFonts w:ascii="Symbol" w:eastAsia="Times New Roman"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0"/>
  </w:num>
  <w:num w:numId="3">
    <w:abstractNumId w:val="19"/>
  </w:num>
  <w:num w:numId="4">
    <w:abstractNumId w:val="7"/>
  </w:num>
  <w:num w:numId="5">
    <w:abstractNumId w:val="13"/>
  </w:num>
  <w:num w:numId="6">
    <w:abstractNumId w:val="1"/>
  </w:num>
  <w:num w:numId="7">
    <w:abstractNumId w:val="17"/>
  </w:num>
  <w:num w:numId="8">
    <w:abstractNumId w:val="18"/>
  </w:num>
  <w:num w:numId="9">
    <w:abstractNumId w:val="2"/>
  </w:num>
  <w:num w:numId="10">
    <w:abstractNumId w:val="12"/>
  </w:num>
  <w:num w:numId="11">
    <w:abstractNumId w:val="3"/>
  </w:num>
  <w:num w:numId="12">
    <w:abstractNumId w:val="20"/>
  </w:num>
  <w:num w:numId="13">
    <w:abstractNumId w:val="6"/>
  </w:num>
  <w:num w:numId="14">
    <w:abstractNumId w:val="16"/>
  </w:num>
  <w:num w:numId="15">
    <w:abstractNumId w:val="10"/>
  </w:num>
  <w:num w:numId="16">
    <w:abstractNumId w:val="9"/>
  </w:num>
  <w:num w:numId="17">
    <w:abstractNumId w:val="11"/>
  </w:num>
  <w:num w:numId="18">
    <w:abstractNumId w:val="8"/>
  </w:num>
  <w:num w:numId="19">
    <w:abstractNumId w:val="4"/>
  </w:num>
  <w:num w:numId="20">
    <w:abstractNumId w:val="1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5B3"/>
    <w:rsid w:val="00000E78"/>
    <w:rsid w:val="00007BFF"/>
    <w:rsid w:val="00007EE0"/>
    <w:rsid w:val="000142C9"/>
    <w:rsid w:val="00032DA6"/>
    <w:rsid w:val="00034E48"/>
    <w:rsid w:val="00036DE9"/>
    <w:rsid w:val="00070626"/>
    <w:rsid w:val="00071AFB"/>
    <w:rsid w:val="00074090"/>
    <w:rsid w:val="00074C3D"/>
    <w:rsid w:val="00080A16"/>
    <w:rsid w:val="000949D8"/>
    <w:rsid w:val="00095667"/>
    <w:rsid w:val="00095CA2"/>
    <w:rsid w:val="000A0C47"/>
    <w:rsid w:val="000A4B87"/>
    <w:rsid w:val="000A67D9"/>
    <w:rsid w:val="000A77D3"/>
    <w:rsid w:val="000C3696"/>
    <w:rsid w:val="000C37AB"/>
    <w:rsid w:val="000C46FB"/>
    <w:rsid w:val="000D09EB"/>
    <w:rsid w:val="000D525E"/>
    <w:rsid w:val="000F38A4"/>
    <w:rsid w:val="000F43F0"/>
    <w:rsid w:val="000F4BA6"/>
    <w:rsid w:val="000F54D1"/>
    <w:rsid w:val="001038CF"/>
    <w:rsid w:val="00105E97"/>
    <w:rsid w:val="00113A4C"/>
    <w:rsid w:val="001167A6"/>
    <w:rsid w:val="00116ACB"/>
    <w:rsid w:val="00122279"/>
    <w:rsid w:val="00133B00"/>
    <w:rsid w:val="0013428D"/>
    <w:rsid w:val="001505B9"/>
    <w:rsid w:val="0015117E"/>
    <w:rsid w:val="001578FD"/>
    <w:rsid w:val="0016242F"/>
    <w:rsid w:val="001660DA"/>
    <w:rsid w:val="001670B5"/>
    <w:rsid w:val="001706FA"/>
    <w:rsid w:val="001708AE"/>
    <w:rsid w:val="00174E8C"/>
    <w:rsid w:val="001763C3"/>
    <w:rsid w:val="00191451"/>
    <w:rsid w:val="001A03D2"/>
    <w:rsid w:val="001A2786"/>
    <w:rsid w:val="001A77E6"/>
    <w:rsid w:val="001B3ECD"/>
    <w:rsid w:val="001B6937"/>
    <w:rsid w:val="001C6C67"/>
    <w:rsid w:val="001E1CC0"/>
    <w:rsid w:val="001E366C"/>
    <w:rsid w:val="001E530F"/>
    <w:rsid w:val="001E587B"/>
    <w:rsid w:val="001F5833"/>
    <w:rsid w:val="001F5A5F"/>
    <w:rsid w:val="00200969"/>
    <w:rsid w:val="00206602"/>
    <w:rsid w:val="0021285A"/>
    <w:rsid w:val="00216B06"/>
    <w:rsid w:val="00216E47"/>
    <w:rsid w:val="002172DC"/>
    <w:rsid w:val="00221191"/>
    <w:rsid w:val="00226140"/>
    <w:rsid w:val="00236F20"/>
    <w:rsid w:val="0026333F"/>
    <w:rsid w:val="00263EDE"/>
    <w:rsid w:val="00266268"/>
    <w:rsid w:val="00270803"/>
    <w:rsid w:val="0027632F"/>
    <w:rsid w:val="002922B9"/>
    <w:rsid w:val="00297E15"/>
    <w:rsid w:val="002A6EA9"/>
    <w:rsid w:val="002B1EA5"/>
    <w:rsid w:val="002B36E2"/>
    <w:rsid w:val="002B431D"/>
    <w:rsid w:val="002B4D77"/>
    <w:rsid w:val="002C3A9E"/>
    <w:rsid w:val="002C752E"/>
    <w:rsid w:val="002D109C"/>
    <w:rsid w:val="002D13D2"/>
    <w:rsid w:val="002D359B"/>
    <w:rsid w:val="002D4B77"/>
    <w:rsid w:val="002D6EDA"/>
    <w:rsid w:val="002D7043"/>
    <w:rsid w:val="002E0415"/>
    <w:rsid w:val="002E11BE"/>
    <w:rsid w:val="002E499D"/>
    <w:rsid w:val="002E6883"/>
    <w:rsid w:val="002E6950"/>
    <w:rsid w:val="002F02A7"/>
    <w:rsid w:val="002F43A8"/>
    <w:rsid w:val="00301F92"/>
    <w:rsid w:val="00305099"/>
    <w:rsid w:val="003122FE"/>
    <w:rsid w:val="003155F0"/>
    <w:rsid w:val="00316E9B"/>
    <w:rsid w:val="0032130E"/>
    <w:rsid w:val="00321845"/>
    <w:rsid w:val="00326240"/>
    <w:rsid w:val="00333E4A"/>
    <w:rsid w:val="0034305B"/>
    <w:rsid w:val="003440FE"/>
    <w:rsid w:val="00347615"/>
    <w:rsid w:val="003501B5"/>
    <w:rsid w:val="00350D74"/>
    <w:rsid w:val="0035171A"/>
    <w:rsid w:val="00355BFE"/>
    <w:rsid w:val="003606BC"/>
    <w:rsid w:val="00363AE5"/>
    <w:rsid w:val="003646A7"/>
    <w:rsid w:val="003651B6"/>
    <w:rsid w:val="00372A5E"/>
    <w:rsid w:val="003825AA"/>
    <w:rsid w:val="00387034"/>
    <w:rsid w:val="00395F3A"/>
    <w:rsid w:val="003A1BF7"/>
    <w:rsid w:val="003B7ED3"/>
    <w:rsid w:val="003C19D4"/>
    <w:rsid w:val="003C67E2"/>
    <w:rsid w:val="003D7C09"/>
    <w:rsid w:val="003D7D68"/>
    <w:rsid w:val="003F5FD9"/>
    <w:rsid w:val="00400CE8"/>
    <w:rsid w:val="004063E9"/>
    <w:rsid w:val="00411C74"/>
    <w:rsid w:val="0042198E"/>
    <w:rsid w:val="0042714C"/>
    <w:rsid w:val="00430F8E"/>
    <w:rsid w:val="004458AD"/>
    <w:rsid w:val="004474D6"/>
    <w:rsid w:val="0045566B"/>
    <w:rsid w:val="00455C38"/>
    <w:rsid w:val="00456017"/>
    <w:rsid w:val="00456CEB"/>
    <w:rsid w:val="00457864"/>
    <w:rsid w:val="00463BB2"/>
    <w:rsid w:val="004640A9"/>
    <w:rsid w:val="00471277"/>
    <w:rsid w:val="00475797"/>
    <w:rsid w:val="00485CC8"/>
    <w:rsid w:val="0048642A"/>
    <w:rsid w:val="00491001"/>
    <w:rsid w:val="004969E8"/>
    <w:rsid w:val="004B7159"/>
    <w:rsid w:val="004C6486"/>
    <w:rsid w:val="004C70D0"/>
    <w:rsid w:val="004D0833"/>
    <w:rsid w:val="004D3733"/>
    <w:rsid w:val="004D4074"/>
    <w:rsid w:val="004D6F2D"/>
    <w:rsid w:val="00505475"/>
    <w:rsid w:val="00510BAE"/>
    <w:rsid w:val="00511D0F"/>
    <w:rsid w:val="00513295"/>
    <w:rsid w:val="00521145"/>
    <w:rsid w:val="0052149E"/>
    <w:rsid w:val="00526761"/>
    <w:rsid w:val="00531395"/>
    <w:rsid w:val="005319F8"/>
    <w:rsid w:val="005438C5"/>
    <w:rsid w:val="00553FEF"/>
    <w:rsid w:val="00555AA1"/>
    <w:rsid w:val="00563308"/>
    <w:rsid w:val="005673F3"/>
    <w:rsid w:val="00570D04"/>
    <w:rsid w:val="0057399E"/>
    <w:rsid w:val="00573FAB"/>
    <w:rsid w:val="005772E2"/>
    <w:rsid w:val="005834BD"/>
    <w:rsid w:val="00585BEE"/>
    <w:rsid w:val="0058674A"/>
    <w:rsid w:val="00592E92"/>
    <w:rsid w:val="005A3082"/>
    <w:rsid w:val="005A4692"/>
    <w:rsid w:val="005A6216"/>
    <w:rsid w:val="005C15C6"/>
    <w:rsid w:val="005C4039"/>
    <w:rsid w:val="005C572B"/>
    <w:rsid w:val="005D4E67"/>
    <w:rsid w:val="005D610A"/>
    <w:rsid w:val="005E4DDA"/>
    <w:rsid w:val="005F38BB"/>
    <w:rsid w:val="00602FF2"/>
    <w:rsid w:val="00606D78"/>
    <w:rsid w:val="00614A3C"/>
    <w:rsid w:val="00617DDC"/>
    <w:rsid w:val="006226D3"/>
    <w:rsid w:val="0062422A"/>
    <w:rsid w:val="00630694"/>
    <w:rsid w:val="006312E1"/>
    <w:rsid w:val="0063381F"/>
    <w:rsid w:val="00634281"/>
    <w:rsid w:val="00642E6E"/>
    <w:rsid w:val="0065114C"/>
    <w:rsid w:val="006516B3"/>
    <w:rsid w:val="0065461E"/>
    <w:rsid w:val="0065479B"/>
    <w:rsid w:val="00670CF2"/>
    <w:rsid w:val="00672C32"/>
    <w:rsid w:val="00672CF2"/>
    <w:rsid w:val="00674F13"/>
    <w:rsid w:val="0068481D"/>
    <w:rsid w:val="0069158A"/>
    <w:rsid w:val="00694812"/>
    <w:rsid w:val="006979E4"/>
    <w:rsid w:val="006A0622"/>
    <w:rsid w:val="006A22A8"/>
    <w:rsid w:val="006A2416"/>
    <w:rsid w:val="006A308E"/>
    <w:rsid w:val="006A3F78"/>
    <w:rsid w:val="006A5696"/>
    <w:rsid w:val="006A6B54"/>
    <w:rsid w:val="006A72C9"/>
    <w:rsid w:val="006B6F55"/>
    <w:rsid w:val="006D55F5"/>
    <w:rsid w:val="006E2482"/>
    <w:rsid w:val="006F5C98"/>
    <w:rsid w:val="00700646"/>
    <w:rsid w:val="00700E1E"/>
    <w:rsid w:val="00703E4C"/>
    <w:rsid w:val="00707145"/>
    <w:rsid w:val="00712462"/>
    <w:rsid w:val="00716B28"/>
    <w:rsid w:val="007176F1"/>
    <w:rsid w:val="00723494"/>
    <w:rsid w:val="00737DAC"/>
    <w:rsid w:val="007557C5"/>
    <w:rsid w:val="00772DD8"/>
    <w:rsid w:val="00775685"/>
    <w:rsid w:val="00781C9B"/>
    <w:rsid w:val="0078354F"/>
    <w:rsid w:val="00790429"/>
    <w:rsid w:val="007919CF"/>
    <w:rsid w:val="00792C77"/>
    <w:rsid w:val="007A277C"/>
    <w:rsid w:val="007A27D6"/>
    <w:rsid w:val="007B165C"/>
    <w:rsid w:val="007C2632"/>
    <w:rsid w:val="007C7003"/>
    <w:rsid w:val="007D28EF"/>
    <w:rsid w:val="007D4A73"/>
    <w:rsid w:val="007E3B26"/>
    <w:rsid w:val="00812AA7"/>
    <w:rsid w:val="0081691F"/>
    <w:rsid w:val="008171F0"/>
    <w:rsid w:val="00820CC4"/>
    <w:rsid w:val="00823A17"/>
    <w:rsid w:val="008255C8"/>
    <w:rsid w:val="00827B5E"/>
    <w:rsid w:val="00837382"/>
    <w:rsid w:val="0084372D"/>
    <w:rsid w:val="00850D0D"/>
    <w:rsid w:val="0085135A"/>
    <w:rsid w:val="00854C03"/>
    <w:rsid w:val="00863EA3"/>
    <w:rsid w:val="008664D1"/>
    <w:rsid w:val="0087394C"/>
    <w:rsid w:val="00876E36"/>
    <w:rsid w:val="00881BDD"/>
    <w:rsid w:val="0088324A"/>
    <w:rsid w:val="008901C8"/>
    <w:rsid w:val="00892305"/>
    <w:rsid w:val="00893DD7"/>
    <w:rsid w:val="008962CF"/>
    <w:rsid w:val="008A330E"/>
    <w:rsid w:val="008A46E2"/>
    <w:rsid w:val="008A754C"/>
    <w:rsid w:val="008B7CB5"/>
    <w:rsid w:val="008C72E0"/>
    <w:rsid w:val="008D17D9"/>
    <w:rsid w:val="008D5134"/>
    <w:rsid w:val="008E3A71"/>
    <w:rsid w:val="008E526B"/>
    <w:rsid w:val="008F1540"/>
    <w:rsid w:val="008F47D6"/>
    <w:rsid w:val="008F540F"/>
    <w:rsid w:val="00902AB9"/>
    <w:rsid w:val="009106AC"/>
    <w:rsid w:val="0091194E"/>
    <w:rsid w:val="0091206E"/>
    <w:rsid w:val="00913DAE"/>
    <w:rsid w:val="00921C9A"/>
    <w:rsid w:val="009241C0"/>
    <w:rsid w:val="009352DE"/>
    <w:rsid w:val="0094705A"/>
    <w:rsid w:val="00947ECF"/>
    <w:rsid w:val="009566EE"/>
    <w:rsid w:val="00961873"/>
    <w:rsid w:val="009643D7"/>
    <w:rsid w:val="00964D7D"/>
    <w:rsid w:val="009654E1"/>
    <w:rsid w:val="00980171"/>
    <w:rsid w:val="00980CF2"/>
    <w:rsid w:val="009825CB"/>
    <w:rsid w:val="00992024"/>
    <w:rsid w:val="009A7F2D"/>
    <w:rsid w:val="009B5A65"/>
    <w:rsid w:val="009C130A"/>
    <w:rsid w:val="009D212E"/>
    <w:rsid w:val="009D2481"/>
    <w:rsid w:val="009D5EBF"/>
    <w:rsid w:val="009E017A"/>
    <w:rsid w:val="009E5E70"/>
    <w:rsid w:val="009F2F3D"/>
    <w:rsid w:val="009F69CA"/>
    <w:rsid w:val="00A0467E"/>
    <w:rsid w:val="00A163B4"/>
    <w:rsid w:val="00A24DF5"/>
    <w:rsid w:val="00A312B5"/>
    <w:rsid w:val="00A33141"/>
    <w:rsid w:val="00A37A80"/>
    <w:rsid w:val="00A37F8B"/>
    <w:rsid w:val="00A41E8F"/>
    <w:rsid w:val="00A42603"/>
    <w:rsid w:val="00A46983"/>
    <w:rsid w:val="00A47538"/>
    <w:rsid w:val="00A47DE9"/>
    <w:rsid w:val="00A53EC0"/>
    <w:rsid w:val="00A61DE3"/>
    <w:rsid w:val="00A62704"/>
    <w:rsid w:val="00A62F07"/>
    <w:rsid w:val="00A66AEC"/>
    <w:rsid w:val="00A674BD"/>
    <w:rsid w:val="00A70C9C"/>
    <w:rsid w:val="00A728E8"/>
    <w:rsid w:val="00A74578"/>
    <w:rsid w:val="00A74B07"/>
    <w:rsid w:val="00A75AE8"/>
    <w:rsid w:val="00A76262"/>
    <w:rsid w:val="00A7656C"/>
    <w:rsid w:val="00A765B0"/>
    <w:rsid w:val="00A76D9F"/>
    <w:rsid w:val="00A839B4"/>
    <w:rsid w:val="00AA0BBC"/>
    <w:rsid w:val="00AA1C98"/>
    <w:rsid w:val="00AB0CB0"/>
    <w:rsid w:val="00AB343A"/>
    <w:rsid w:val="00AB388B"/>
    <w:rsid w:val="00AB620E"/>
    <w:rsid w:val="00AC3CED"/>
    <w:rsid w:val="00AD7824"/>
    <w:rsid w:val="00AE012A"/>
    <w:rsid w:val="00AE144D"/>
    <w:rsid w:val="00AE14C5"/>
    <w:rsid w:val="00AE23B4"/>
    <w:rsid w:val="00AE4AED"/>
    <w:rsid w:val="00AE700E"/>
    <w:rsid w:val="00AF19A2"/>
    <w:rsid w:val="00AF363F"/>
    <w:rsid w:val="00AF47B3"/>
    <w:rsid w:val="00AF5692"/>
    <w:rsid w:val="00AF7127"/>
    <w:rsid w:val="00B04D42"/>
    <w:rsid w:val="00B06953"/>
    <w:rsid w:val="00B12E83"/>
    <w:rsid w:val="00B201F7"/>
    <w:rsid w:val="00B302BE"/>
    <w:rsid w:val="00B31C75"/>
    <w:rsid w:val="00B33CB7"/>
    <w:rsid w:val="00B40575"/>
    <w:rsid w:val="00B4253B"/>
    <w:rsid w:val="00B503F7"/>
    <w:rsid w:val="00B512B8"/>
    <w:rsid w:val="00B53873"/>
    <w:rsid w:val="00B55E4E"/>
    <w:rsid w:val="00B612EB"/>
    <w:rsid w:val="00B64B4D"/>
    <w:rsid w:val="00B64B9A"/>
    <w:rsid w:val="00B705EF"/>
    <w:rsid w:val="00B72286"/>
    <w:rsid w:val="00B724D6"/>
    <w:rsid w:val="00B82CBE"/>
    <w:rsid w:val="00B9088E"/>
    <w:rsid w:val="00B952B9"/>
    <w:rsid w:val="00B979EB"/>
    <w:rsid w:val="00BA78D1"/>
    <w:rsid w:val="00BB1EAC"/>
    <w:rsid w:val="00BB55BA"/>
    <w:rsid w:val="00BB5FD9"/>
    <w:rsid w:val="00BC07D5"/>
    <w:rsid w:val="00BD4EBD"/>
    <w:rsid w:val="00BD575A"/>
    <w:rsid w:val="00BD5A1B"/>
    <w:rsid w:val="00BE4083"/>
    <w:rsid w:val="00BE6E87"/>
    <w:rsid w:val="00BF4395"/>
    <w:rsid w:val="00BF7F5D"/>
    <w:rsid w:val="00C031B8"/>
    <w:rsid w:val="00C04E0A"/>
    <w:rsid w:val="00C07D0B"/>
    <w:rsid w:val="00C13EA8"/>
    <w:rsid w:val="00C3464D"/>
    <w:rsid w:val="00C3470D"/>
    <w:rsid w:val="00C41A89"/>
    <w:rsid w:val="00C53899"/>
    <w:rsid w:val="00C579CD"/>
    <w:rsid w:val="00C57E66"/>
    <w:rsid w:val="00C57E74"/>
    <w:rsid w:val="00C6070F"/>
    <w:rsid w:val="00C61682"/>
    <w:rsid w:val="00C7102E"/>
    <w:rsid w:val="00C75795"/>
    <w:rsid w:val="00C75AC8"/>
    <w:rsid w:val="00C81812"/>
    <w:rsid w:val="00C868EB"/>
    <w:rsid w:val="00C875DD"/>
    <w:rsid w:val="00C92940"/>
    <w:rsid w:val="00C94124"/>
    <w:rsid w:val="00CA5309"/>
    <w:rsid w:val="00CA57C5"/>
    <w:rsid w:val="00CB3507"/>
    <w:rsid w:val="00CB6475"/>
    <w:rsid w:val="00CB79C7"/>
    <w:rsid w:val="00CB7E15"/>
    <w:rsid w:val="00CC3CD9"/>
    <w:rsid w:val="00CC7625"/>
    <w:rsid w:val="00CD126C"/>
    <w:rsid w:val="00CE102F"/>
    <w:rsid w:val="00CE2EB1"/>
    <w:rsid w:val="00CE538E"/>
    <w:rsid w:val="00CF2DC2"/>
    <w:rsid w:val="00CF58F0"/>
    <w:rsid w:val="00CF5CE5"/>
    <w:rsid w:val="00D000C3"/>
    <w:rsid w:val="00D01192"/>
    <w:rsid w:val="00D0391B"/>
    <w:rsid w:val="00D06009"/>
    <w:rsid w:val="00D06129"/>
    <w:rsid w:val="00D12F8B"/>
    <w:rsid w:val="00D1307D"/>
    <w:rsid w:val="00D276DC"/>
    <w:rsid w:val="00D27EB9"/>
    <w:rsid w:val="00D30F80"/>
    <w:rsid w:val="00D31303"/>
    <w:rsid w:val="00D33542"/>
    <w:rsid w:val="00D433D0"/>
    <w:rsid w:val="00D45E7B"/>
    <w:rsid w:val="00D53E4A"/>
    <w:rsid w:val="00D579C1"/>
    <w:rsid w:val="00D61B72"/>
    <w:rsid w:val="00D635B3"/>
    <w:rsid w:val="00D6505D"/>
    <w:rsid w:val="00D6514A"/>
    <w:rsid w:val="00D80101"/>
    <w:rsid w:val="00D8169E"/>
    <w:rsid w:val="00D847EF"/>
    <w:rsid w:val="00D84ACC"/>
    <w:rsid w:val="00DA4094"/>
    <w:rsid w:val="00DA4E38"/>
    <w:rsid w:val="00DA5233"/>
    <w:rsid w:val="00DA5B16"/>
    <w:rsid w:val="00DB17FC"/>
    <w:rsid w:val="00DB2395"/>
    <w:rsid w:val="00DB4ACB"/>
    <w:rsid w:val="00DB5659"/>
    <w:rsid w:val="00DC7623"/>
    <w:rsid w:val="00DC7761"/>
    <w:rsid w:val="00DD0462"/>
    <w:rsid w:val="00DD7F98"/>
    <w:rsid w:val="00DE3149"/>
    <w:rsid w:val="00DF4285"/>
    <w:rsid w:val="00DF645A"/>
    <w:rsid w:val="00E10394"/>
    <w:rsid w:val="00E10CE4"/>
    <w:rsid w:val="00E13FB7"/>
    <w:rsid w:val="00E15442"/>
    <w:rsid w:val="00E31806"/>
    <w:rsid w:val="00E33239"/>
    <w:rsid w:val="00E45EDC"/>
    <w:rsid w:val="00E46FF6"/>
    <w:rsid w:val="00E4774E"/>
    <w:rsid w:val="00E47DAD"/>
    <w:rsid w:val="00E520D2"/>
    <w:rsid w:val="00E5600D"/>
    <w:rsid w:val="00E6002D"/>
    <w:rsid w:val="00E6027B"/>
    <w:rsid w:val="00E61308"/>
    <w:rsid w:val="00E70C04"/>
    <w:rsid w:val="00E7154C"/>
    <w:rsid w:val="00E818AC"/>
    <w:rsid w:val="00E83AB4"/>
    <w:rsid w:val="00E83CA9"/>
    <w:rsid w:val="00E94501"/>
    <w:rsid w:val="00EA39F6"/>
    <w:rsid w:val="00EA7399"/>
    <w:rsid w:val="00EB42CD"/>
    <w:rsid w:val="00EB4B77"/>
    <w:rsid w:val="00EC2A6D"/>
    <w:rsid w:val="00EC4AF3"/>
    <w:rsid w:val="00ED139C"/>
    <w:rsid w:val="00ED65C2"/>
    <w:rsid w:val="00ED6A7E"/>
    <w:rsid w:val="00EE1ACC"/>
    <w:rsid w:val="00EE7355"/>
    <w:rsid w:val="00EF6D31"/>
    <w:rsid w:val="00F3238B"/>
    <w:rsid w:val="00F404CF"/>
    <w:rsid w:val="00F40DC3"/>
    <w:rsid w:val="00F422C9"/>
    <w:rsid w:val="00F533AB"/>
    <w:rsid w:val="00F5377B"/>
    <w:rsid w:val="00F54E48"/>
    <w:rsid w:val="00F659F8"/>
    <w:rsid w:val="00F77DCD"/>
    <w:rsid w:val="00F86860"/>
    <w:rsid w:val="00F9241E"/>
    <w:rsid w:val="00F94CB4"/>
    <w:rsid w:val="00FA1457"/>
    <w:rsid w:val="00FC0F3D"/>
    <w:rsid w:val="00FC5B69"/>
    <w:rsid w:val="00FD282B"/>
    <w:rsid w:val="00FD43B8"/>
    <w:rsid w:val="00FD72FB"/>
    <w:rsid w:val="00FD79D6"/>
    <w:rsid w:val="00FF0D43"/>
    <w:rsid w:val="00FF3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12F8B"/>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rsid w:val="001F5833"/>
    <w:rPr>
      <w:rFonts w:cs="Times New Roman"/>
      <w:sz w:val="16"/>
    </w:rPr>
  </w:style>
  <w:style w:type="table" w:styleId="Reatabula">
    <w:name w:val="Table Grid"/>
    <w:basedOn w:val="Parastatabula"/>
    <w:uiPriority w:val="99"/>
    <w:rsid w:val="00C75795"/>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C757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75795"/>
    <w:rPr>
      <w:rFonts w:ascii="Tahoma" w:hAnsi="Tahoma" w:cs="Tahoma"/>
      <w:sz w:val="16"/>
      <w:szCs w:val="16"/>
    </w:rPr>
  </w:style>
  <w:style w:type="paragraph" w:styleId="Sarakstarindkopa">
    <w:name w:val="List Paragraph"/>
    <w:basedOn w:val="Parasts"/>
    <w:uiPriority w:val="99"/>
    <w:qFormat/>
    <w:rsid w:val="00670CF2"/>
    <w:pPr>
      <w:ind w:left="720"/>
      <w:contextualSpacing/>
    </w:pPr>
  </w:style>
  <w:style w:type="paragraph" w:customStyle="1" w:styleId="c4">
    <w:name w:val="c4"/>
    <w:basedOn w:val="Parasts"/>
    <w:uiPriority w:val="99"/>
    <w:rsid w:val="007A27D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2">
    <w:name w:val="c2"/>
    <w:basedOn w:val="Noklusjumarindkopasfonts"/>
    <w:uiPriority w:val="99"/>
    <w:rsid w:val="007A27D6"/>
    <w:rPr>
      <w:rFonts w:cs="Times New Roman"/>
    </w:rPr>
  </w:style>
  <w:style w:type="character" w:customStyle="1" w:styleId="c3">
    <w:name w:val="c3"/>
    <w:basedOn w:val="Noklusjumarindkopasfonts"/>
    <w:uiPriority w:val="99"/>
    <w:rsid w:val="007A27D6"/>
    <w:rPr>
      <w:rFonts w:cs="Times New Roman"/>
    </w:rPr>
  </w:style>
  <w:style w:type="paragraph" w:styleId="Nosaukums">
    <w:name w:val="Title"/>
    <w:basedOn w:val="Parasts"/>
    <w:link w:val="NosaukumsRakstz"/>
    <w:uiPriority w:val="99"/>
    <w:qFormat/>
    <w:rsid w:val="0063381F"/>
    <w:pPr>
      <w:spacing w:after="0" w:line="240" w:lineRule="auto"/>
      <w:jc w:val="center"/>
    </w:pPr>
    <w:rPr>
      <w:rFonts w:ascii="Times New Roman" w:eastAsia="Times New Roman" w:hAnsi="Times New Roman"/>
      <w:sz w:val="28"/>
      <w:szCs w:val="20"/>
      <w:lang w:eastAsia="lv-LV"/>
    </w:rPr>
  </w:style>
  <w:style w:type="character" w:customStyle="1" w:styleId="NosaukumsRakstz">
    <w:name w:val="Nosaukums Rakstz."/>
    <w:basedOn w:val="Noklusjumarindkopasfonts"/>
    <w:link w:val="Nosaukums"/>
    <w:uiPriority w:val="99"/>
    <w:locked/>
    <w:rsid w:val="0063381F"/>
    <w:rPr>
      <w:rFonts w:ascii="Times New Roman" w:hAnsi="Times New Roman" w:cs="Times New Roman"/>
      <w:sz w:val="20"/>
      <w:szCs w:val="20"/>
      <w:lang w:eastAsia="lv-LV"/>
    </w:rPr>
  </w:style>
  <w:style w:type="paragraph" w:styleId="Galvene">
    <w:name w:val="header"/>
    <w:basedOn w:val="Parasts"/>
    <w:link w:val="GalveneRakstz"/>
    <w:uiPriority w:val="99"/>
    <w:rsid w:val="000D09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0D09EB"/>
    <w:rPr>
      <w:rFonts w:ascii="Calibri" w:hAnsi="Calibri" w:cs="Times New Roman"/>
    </w:rPr>
  </w:style>
  <w:style w:type="paragraph" w:styleId="Kjene">
    <w:name w:val="footer"/>
    <w:basedOn w:val="Parasts"/>
    <w:link w:val="KjeneRakstz"/>
    <w:uiPriority w:val="99"/>
    <w:semiHidden/>
    <w:rsid w:val="000D09E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locked/>
    <w:rsid w:val="000D09E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082A-CDA7-468F-B7CB-7E490328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1848</Words>
  <Characters>12583</Characters>
  <Application>Microsoft Office Word</Application>
  <DocSecurity>0</DocSecurity>
  <Lines>104</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12</cp:revision>
  <cp:lastPrinted>2017-11-27T22:04:00Z</cp:lastPrinted>
  <dcterms:created xsi:type="dcterms:W3CDTF">2017-11-23T11:59:00Z</dcterms:created>
  <dcterms:modified xsi:type="dcterms:W3CDTF">2017-12-04T06:28:00Z</dcterms:modified>
</cp:coreProperties>
</file>